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C94" w:rsidRPr="00BB6DB2" w:rsidRDefault="00C60C94" w:rsidP="00C60C94">
      <w:pPr>
        <w:spacing w:line="240" w:lineRule="auto"/>
        <w:rPr>
          <w:rFonts w:eastAsia="Times New Roman" w:cstheme="minorHAnsi"/>
          <w:sz w:val="24"/>
          <w:szCs w:val="24"/>
          <w:lang w:val="bs-Latn-BA" w:eastAsia="bs-Latn-BA"/>
        </w:rPr>
      </w:pPr>
      <w:r w:rsidRPr="00BB6DB2">
        <w:rPr>
          <w:rFonts w:eastAsia="Times New Roman" w:cstheme="minorHAnsi"/>
          <w:b/>
          <w:bCs/>
          <w:color w:val="000000"/>
          <w:sz w:val="24"/>
          <w:szCs w:val="24"/>
          <w:lang w:val="bs-Latn-BA" w:eastAsia="bs-Latn-BA"/>
        </w:rPr>
        <w:t xml:space="preserve">FORMULAR ZA PRIJAVU </w:t>
      </w:r>
      <w:r w:rsidR="00BB6DB2">
        <w:rPr>
          <w:rFonts w:eastAsia="Times New Roman" w:cstheme="minorHAnsi"/>
          <w:b/>
          <w:bCs/>
          <w:color w:val="000000"/>
          <w:sz w:val="24"/>
          <w:szCs w:val="24"/>
          <w:lang w:val="bs-Latn-BA" w:eastAsia="bs-Latn-BA"/>
        </w:rPr>
        <w:t>/ NAGRADA ZA INOVATIVNE NASTAVNIKE/CE 2017.</w:t>
      </w:r>
    </w:p>
    <w:tbl>
      <w:tblPr>
        <w:tblW w:w="9493" w:type="dxa"/>
        <w:tblCellMar>
          <w:top w:w="15" w:type="dxa"/>
          <w:left w:w="15" w:type="dxa"/>
          <w:bottom w:w="15" w:type="dxa"/>
          <w:right w:w="15" w:type="dxa"/>
        </w:tblCellMar>
        <w:tblLook w:val="04A0" w:firstRow="1" w:lastRow="0" w:firstColumn="1" w:lastColumn="0" w:noHBand="0" w:noVBand="1"/>
      </w:tblPr>
      <w:tblGrid>
        <w:gridCol w:w="3136"/>
        <w:gridCol w:w="120"/>
        <w:gridCol w:w="6237"/>
      </w:tblGrid>
      <w:tr w:rsidR="00C60C94" w:rsidRPr="00BB6DB2" w:rsidTr="00BB6DB2">
        <w:trPr>
          <w:trHeight w:val="260"/>
        </w:trPr>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23"/>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LIČNI PODACI</w:t>
            </w:r>
          </w:p>
        </w:tc>
      </w:tr>
      <w:tr w:rsidR="00C60C94" w:rsidRPr="00BB6DB2" w:rsidTr="00BB6DB2">
        <w:trPr>
          <w:trHeight w:val="765"/>
        </w:trPr>
        <w:tc>
          <w:tcPr>
            <w:tcW w:w="3136" w:type="dxa"/>
            <w:vMerge w:val="restart"/>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bl>
            <w:tblPr>
              <w:tblW w:w="2852" w:type="dxa"/>
              <w:tblCellMar>
                <w:top w:w="15" w:type="dxa"/>
                <w:left w:w="15" w:type="dxa"/>
                <w:bottom w:w="15" w:type="dxa"/>
                <w:right w:w="15" w:type="dxa"/>
              </w:tblCellMar>
              <w:tblLook w:val="04A0" w:firstRow="1" w:lastRow="0" w:firstColumn="1" w:lastColumn="0" w:noHBand="0" w:noVBand="1"/>
            </w:tblPr>
            <w:tblGrid>
              <w:gridCol w:w="2852"/>
            </w:tblGrid>
            <w:tr w:rsidR="00C60C94" w:rsidRPr="00BB6DB2" w:rsidTr="00C60C94">
              <w:trPr>
                <w:trHeight w:val="2960"/>
              </w:trPr>
              <w:tc>
                <w:tcPr>
                  <w:tcW w:w="28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60C94" w:rsidRPr="00BB6DB2" w:rsidRDefault="00A32073" w:rsidP="00C60C94">
                  <w:pPr>
                    <w:spacing w:after="0" w:line="240" w:lineRule="auto"/>
                    <w:jc w:val="center"/>
                    <w:rPr>
                      <w:rFonts w:eastAsia="Times New Roman" w:cstheme="minorHAnsi"/>
                      <w:sz w:val="24"/>
                      <w:szCs w:val="24"/>
                      <w:lang w:val="bs-Latn-BA" w:eastAsia="bs-Latn-BA"/>
                    </w:rPr>
                  </w:pPr>
                  <w:r>
                    <w:rPr>
                      <w:rFonts w:eastAsia="Times New Roman" w:cstheme="minorHAnsi"/>
                      <w:noProof/>
                      <w:sz w:val="24"/>
                      <w:szCs w:val="24"/>
                      <w:lang w:val="hr-BA" w:eastAsia="hr-BA"/>
                    </w:rPr>
                    <w:drawing>
                      <wp:inline distT="0" distB="0" distL="0" distR="0" wp14:anchorId="1EC7BAF6" wp14:editId="6F5C3280">
                        <wp:extent cx="638175" cy="1257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r="30209"/>
                                <a:stretch/>
                              </pic:blipFill>
                              <pic:spPr bwMode="auto">
                                <a:xfrm>
                                  <a:off x="0" y="0"/>
                                  <a:ext cx="640431" cy="1261745"/>
                                </a:xfrm>
                                <a:prstGeom prst="rect">
                                  <a:avLst/>
                                </a:prstGeom>
                                <a:noFill/>
                                <a:ln>
                                  <a:noFill/>
                                </a:ln>
                                <a:extLst>
                                  <a:ext uri="{53640926-AAD7-44D8-BBD7-CCE9431645EC}">
                                    <a14:shadowObscured xmlns:a14="http://schemas.microsoft.com/office/drawing/2010/main"/>
                                  </a:ext>
                                </a:extLst>
                              </pic:spPr>
                            </pic:pic>
                          </a:graphicData>
                        </a:graphic>
                      </wp:inline>
                    </w:drawing>
                  </w:r>
                  <w:r w:rsidR="00545023">
                    <w:rPr>
                      <w:noProof/>
                      <w:lang w:eastAsia="hr-BA"/>
                    </w:rPr>
                    <w:drawing>
                      <wp:inline distT="0" distB="0" distL="0" distR="0" wp14:anchorId="4F46E55E" wp14:editId="6DDA3896">
                        <wp:extent cx="704850" cy="1247775"/>
                        <wp:effectExtent l="0" t="0" r="0" b="9525"/>
                        <wp:docPr id="7" name="Picture 7" descr="Fotografija Sanele Nele Mulaosmanov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tografija Sanele Nele Mulaosmanovic."/>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7190" t="20496" r="21653" b="31019"/>
                                <a:stretch/>
                              </pic:blipFill>
                              <pic:spPr bwMode="auto">
                                <a:xfrm>
                                  <a:off x="0" y="0"/>
                                  <a:ext cx="707256" cy="1252035"/>
                                </a:xfrm>
                                <a:prstGeom prst="rect">
                                  <a:avLst/>
                                </a:prstGeom>
                                <a:noFill/>
                                <a:ln>
                                  <a:noFill/>
                                </a:ln>
                                <a:extLst>
                                  <a:ext uri="{53640926-AAD7-44D8-BBD7-CCE9431645EC}">
                                    <a14:shadowObscured xmlns:a14="http://schemas.microsoft.com/office/drawing/2010/main"/>
                                  </a:ext>
                                </a:extLst>
                              </pic:spPr>
                            </pic:pic>
                          </a:graphicData>
                        </a:graphic>
                      </wp:inline>
                    </w:drawing>
                  </w:r>
                  <w:r w:rsidR="00545023">
                    <w:rPr>
                      <w:noProof/>
                      <w:lang w:eastAsia="hr-BA"/>
                    </w:rPr>
                    <w:drawing>
                      <wp:inline distT="0" distB="0" distL="0" distR="0" wp14:anchorId="37661BB0" wp14:editId="63410BEC">
                        <wp:extent cx="1159609" cy="1080000"/>
                        <wp:effectExtent l="0" t="0" r="2540" b="6350"/>
                        <wp:docPr id="6" name="Picture 6" descr="Fotografija Sanele Nele Mulaosmanov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tografija Sanele Nele Mulaosmanovic."/>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30149"/>
                                <a:stretch/>
                              </pic:blipFill>
                              <pic:spPr bwMode="auto">
                                <a:xfrm>
                                  <a:off x="0" y="0"/>
                                  <a:ext cx="1159609" cy="1080000"/>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tc>
            </w:tr>
          </w:tbl>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Default="00C60C94" w:rsidP="00BB6DB2">
            <w:pPr>
              <w:pStyle w:val="ListParagraph"/>
              <w:numPr>
                <w:ilvl w:val="1"/>
                <w:numId w:val="1"/>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IME I PREZIME</w:t>
            </w:r>
          </w:p>
          <w:p w:rsidR="00BB6DB2" w:rsidRPr="00BB6DB2" w:rsidRDefault="009B7CB0" w:rsidP="00BB6DB2">
            <w:pPr>
              <w:pStyle w:val="ListParagraph"/>
              <w:spacing w:line="240" w:lineRule="auto"/>
              <w:ind w:left="288"/>
              <w:textAlignment w:val="baseline"/>
              <w:rPr>
                <w:rFonts w:eastAsia="Times New Roman" w:cstheme="minorHAnsi"/>
                <w:color w:val="000000"/>
                <w:sz w:val="24"/>
                <w:szCs w:val="24"/>
                <w:lang w:val="bs-Latn-BA" w:eastAsia="bs-Latn-BA"/>
              </w:rPr>
            </w:pPr>
            <w:r w:rsidRPr="006D514F">
              <w:rPr>
                <w:rFonts w:eastAsia="Times New Roman" w:cstheme="minorHAnsi"/>
                <w:b/>
                <w:color w:val="000000"/>
                <w:sz w:val="24"/>
                <w:szCs w:val="24"/>
                <w:lang w:val="bs-Latn-BA" w:eastAsia="bs-Latn-BA"/>
              </w:rPr>
              <w:t>Sanela Mulaosmanović</w:t>
            </w:r>
            <w:r>
              <w:rPr>
                <w:rFonts w:eastAsia="Times New Roman" w:cstheme="minorHAnsi"/>
                <w:color w:val="000000"/>
                <w:sz w:val="24"/>
                <w:szCs w:val="24"/>
                <w:lang w:val="bs-Latn-BA" w:eastAsia="bs-Latn-BA"/>
              </w:rPr>
              <w:t xml:space="preserve">, </w:t>
            </w:r>
            <w:r w:rsidR="00A32073">
              <w:rPr>
                <w:rFonts w:eastAsia="Times New Roman" w:cstheme="minorHAnsi"/>
                <w:color w:val="000000"/>
                <w:sz w:val="24"/>
                <w:szCs w:val="24"/>
                <w:lang w:val="bs-Latn-BA" w:eastAsia="bs-Latn-BA"/>
              </w:rPr>
              <w:t>Amina Delić-Zimić</w:t>
            </w:r>
            <w:r>
              <w:rPr>
                <w:rFonts w:eastAsia="Times New Roman" w:cstheme="minorHAnsi"/>
                <w:color w:val="000000"/>
                <w:sz w:val="24"/>
                <w:szCs w:val="24"/>
                <w:lang w:val="bs-Latn-BA" w:eastAsia="bs-Latn-BA"/>
              </w:rPr>
              <w:t>, Amela Ahmethodžić i Naida Gadžo</w:t>
            </w:r>
          </w:p>
        </w:tc>
      </w:tr>
      <w:tr w:rsidR="00C60C94" w:rsidRPr="00BB6DB2" w:rsidTr="00BB6DB2">
        <w:trPr>
          <w:trHeight w:val="70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6D514F" w:rsidRDefault="00C60C94" w:rsidP="00BB6DB2">
            <w:pPr>
              <w:numPr>
                <w:ilvl w:val="0"/>
                <w:numId w:val="3"/>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ADRESA</w:t>
            </w:r>
          </w:p>
          <w:p w:rsidR="006D514F" w:rsidRPr="00BB6DB2" w:rsidRDefault="006D514F" w:rsidP="006D514F">
            <w:pPr>
              <w:spacing w:line="240" w:lineRule="auto"/>
              <w:ind w:left="288"/>
              <w:textAlignment w:val="baseline"/>
              <w:rPr>
                <w:rFonts w:eastAsia="Times New Roman" w:cstheme="minorHAnsi"/>
                <w:color w:val="000000"/>
                <w:sz w:val="24"/>
                <w:szCs w:val="24"/>
                <w:lang w:val="bs-Latn-BA" w:eastAsia="bs-Latn-BA"/>
              </w:rPr>
            </w:pPr>
            <w:r>
              <w:rPr>
                <w:rFonts w:eastAsia="Times New Roman" w:cstheme="minorHAnsi"/>
                <w:bCs/>
                <w:color w:val="000000"/>
                <w:sz w:val="24"/>
                <w:szCs w:val="24"/>
                <w:lang w:val="bs-Latn-BA" w:eastAsia="bs-Latn-BA"/>
              </w:rPr>
              <w:t>Sanela, Amela, Naida (Branislava Nušića 95)</w:t>
            </w:r>
          </w:p>
          <w:p w:rsidR="00C60C94" w:rsidRPr="00BB6DB2" w:rsidRDefault="006D514F"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Amina (</w:t>
            </w:r>
            <w:r w:rsidR="00A32073">
              <w:rPr>
                <w:rFonts w:eastAsia="Times New Roman" w:cstheme="minorHAnsi"/>
                <w:sz w:val="24"/>
                <w:szCs w:val="24"/>
                <w:lang w:val="bs-Latn-BA" w:eastAsia="bs-Latn-BA"/>
              </w:rPr>
              <w:t>Olimpijska 8</w:t>
            </w:r>
            <w:r>
              <w:rPr>
                <w:rFonts w:eastAsia="Times New Roman" w:cstheme="minorHAnsi"/>
                <w:sz w:val="24"/>
                <w:szCs w:val="24"/>
                <w:lang w:val="bs-Latn-BA" w:eastAsia="bs-Latn-BA"/>
              </w:rPr>
              <w:t>)</w:t>
            </w:r>
          </w:p>
        </w:tc>
      </w:tr>
      <w:tr w:rsidR="00C60C94" w:rsidRPr="00BB6DB2" w:rsidTr="00BB6DB2">
        <w:trPr>
          <w:trHeight w:val="68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A32073" w:rsidRDefault="00C60C94" w:rsidP="00A32073">
            <w:pPr>
              <w:numPr>
                <w:ilvl w:val="0"/>
                <w:numId w:val="4"/>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TELEFON</w:t>
            </w:r>
            <w:r w:rsidR="00A32073">
              <w:rPr>
                <w:rFonts w:eastAsia="Times New Roman" w:cstheme="minorHAnsi"/>
                <w:color w:val="000000"/>
                <w:sz w:val="24"/>
                <w:szCs w:val="24"/>
                <w:lang w:val="bs-Latn-BA" w:eastAsia="bs-Latn-BA"/>
              </w:rPr>
              <w:t xml:space="preserve"> </w:t>
            </w:r>
          </w:p>
          <w:p w:rsidR="006D514F" w:rsidRPr="00A32073" w:rsidRDefault="006D514F" w:rsidP="006D514F">
            <w:pPr>
              <w:spacing w:line="240" w:lineRule="auto"/>
              <w:ind w:left="288"/>
              <w:textAlignment w:val="baseline"/>
              <w:rPr>
                <w:rFonts w:eastAsia="Times New Roman" w:cstheme="minorHAnsi"/>
                <w:color w:val="000000"/>
                <w:sz w:val="24"/>
                <w:szCs w:val="24"/>
                <w:lang w:val="bs-Latn-BA" w:eastAsia="bs-Latn-BA"/>
              </w:rPr>
            </w:pPr>
            <w:r>
              <w:rPr>
                <w:rFonts w:eastAsia="Times New Roman" w:cstheme="minorHAnsi"/>
                <w:color w:val="000000"/>
                <w:sz w:val="24"/>
                <w:szCs w:val="24"/>
                <w:lang w:val="bs-Latn-BA" w:eastAsia="bs-Latn-BA"/>
              </w:rPr>
              <w:t>Sanela (061257247)</w:t>
            </w:r>
          </w:p>
          <w:p w:rsidR="00C60C94" w:rsidRPr="00BB6DB2" w:rsidRDefault="006D514F" w:rsidP="00BB6DB2">
            <w:pPr>
              <w:spacing w:after="0" w:line="240" w:lineRule="auto"/>
              <w:ind w:left="288"/>
              <w:rPr>
                <w:rFonts w:eastAsia="Times New Roman" w:cstheme="minorHAnsi"/>
                <w:sz w:val="24"/>
                <w:szCs w:val="24"/>
                <w:lang w:val="bs-Latn-BA" w:eastAsia="bs-Latn-BA"/>
              </w:rPr>
            </w:pPr>
            <w:r>
              <w:rPr>
                <w:rFonts w:eastAsia="Times New Roman" w:cstheme="minorHAnsi"/>
                <w:sz w:val="24"/>
                <w:szCs w:val="24"/>
                <w:lang w:val="bs-Latn-BA" w:eastAsia="bs-Latn-BA"/>
              </w:rPr>
              <w:t>Amina (</w:t>
            </w:r>
            <w:r w:rsidR="00A32073">
              <w:rPr>
                <w:rFonts w:eastAsia="Times New Roman" w:cstheme="minorHAnsi"/>
                <w:sz w:val="24"/>
                <w:szCs w:val="24"/>
                <w:lang w:val="bs-Latn-BA" w:eastAsia="bs-Latn-BA"/>
              </w:rPr>
              <w:t>061551944</w:t>
            </w:r>
            <w:r>
              <w:rPr>
                <w:rFonts w:eastAsia="Times New Roman" w:cstheme="minorHAnsi"/>
                <w:sz w:val="24"/>
                <w:szCs w:val="24"/>
                <w:lang w:val="bs-Latn-BA" w:eastAsia="bs-Latn-BA"/>
              </w:rPr>
              <w:t>)</w:t>
            </w:r>
          </w:p>
        </w:tc>
      </w:tr>
      <w:tr w:rsidR="00C60C94" w:rsidRPr="00BB6DB2" w:rsidTr="00BB6DB2">
        <w:trPr>
          <w:trHeight w:val="64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B6DB2" w:rsidRDefault="00C60C94" w:rsidP="00BB6DB2">
            <w:pPr>
              <w:numPr>
                <w:ilvl w:val="0"/>
                <w:numId w:val="5"/>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E-MAIL ADRESA</w:t>
            </w:r>
          </w:p>
          <w:p w:rsidR="006D514F" w:rsidRDefault="006D514F" w:rsidP="00BB6DB2">
            <w:pPr>
              <w:spacing w:after="0" w:line="240" w:lineRule="auto"/>
              <w:ind w:left="288"/>
              <w:rPr>
                <w:rFonts w:eastAsia="Times New Roman" w:cstheme="minorHAnsi"/>
                <w:sz w:val="24"/>
                <w:szCs w:val="24"/>
                <w:lang w:val="bs-Latn-BA" w:eastAsia="bs-Latn-BA"/>
              </w:rPr>
            </w:pPr>
            <w:hyperlink r:id="rId9" w:history="1">
              <w:r w:rsidRPr="00164C32">
                <w:rPr>
                  <w:rStyle w:val="Hyperlink"/>
                  <w:rFonts w:eastAsia="Times New Roman" w:cstheme="minorHAnsi"/>
                  <w:sz w:val="24"/>
                  <w:szCs w:val="24"/>
                  <w:lang w:val="bs-Latn-BA" w:eastAsia="bs-Latn-BA"/>
                </w:rPr>
                <w:t>sanelamulaosmanovic@hotmail.com</w:t>
              </w:r>
            </w:hyperlink>
          </w:p>
          <w:p w:rsidR="00C60C94" w:rsidRDefault="006D514F" w:rsidP="00BB6DB2">
            <w:pPr>
              <w:spacing w:after="0" w:line="240" w:lineRule="auto"/>
              <w:ind w:left="288"/>
              <w:rPr>
                <w:rFonts w:eastAsia="Times New Roman" w:cstheme="minorHAnsi"/>
                <w:sz w:val="24"/>
                <w:szCs w:val="24"/>
                <w:lang w:val="bs-Latn-BA" w:eastAsia="bs-Latn-BA"/>
              </w:rPr>
            </w:pPr>
            <w:hyperlink r:id="rId10" w:history="1">
              <w:r w:rsidRPr="00164C32">
                <w:rPr>
                  <w:rStyle w:val="Hyperlink"/>
                  <w:rFonts w:eastAsia="Times New Roman" w:cstheme="minorHAnsi"/>
                  <w:sz w:val="24"/>
                  <w:szCs w:val="24"/>
                  <w:lang w:val="bs-Latn-BA" w:eastAsia="bs-Latn-BA"/>
                </w:rPr>
                <w:t>minchysarajevo@hotmail.com</w:t>
              </w:r>
            </w:hyperlink>
          </w:p>
          <w:p w:rsidR="006D514F" w:rsidRPr="00BB6DB2" w:rsidRDefault="006D514F" w:rsidP="00BB6DB2">
            <w:pPr>
              <w:spacing w:after="0" w:line="240" w:lineRule="auto"/>
              <w:ind w:left="288"/>
              <w:rPr>
                <w:rFonts w:eastAsia="Times New Roman" w:cstheme="minorHAnsi"/>
                <w:sz w:val="24"/>
                <w:szCs w:val="24"/>
                <w:lang w:val="bs-Latn-BA" w:eastAsia="bs-Latn-BA"/>
              </w:rPr>
            </w:pPr>
          </w:p>
        </w:tc>
      </w:tr>
      <w:tr w:rsidR="00C60C94" w:rsidRPr="00BB6DB2" w:rsidTr="00BB6DB2">
        <w:trPr>
          <w:trHeight w:val="26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B6DB2" w:rsidRDefault="00C60C94" w:rsidP="00BB6DB2">
            <w:pPr>
              <w:numPr>
                <w:ilvl w:val="0"/>
                <w:numId w:val="6"/>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ZVANJE</w:t>
            </w:r>
          </w:p>
          <w:p w:rsidR="00C60C94" w:rsidRPr="00BB6DB2" w:rsidRDefault="009B7CB0" w:rsidP="00BB6DB2">
            <w:pPr>
              <w:spacing w:after="0" w:line="240" w:lineRule="auto"/>
              <w:ind w:left="288"/>
              <w:rPr>
                <w:rFonts w:eastAsia="Times New Roman" w:cstheme="minorHAnsi"/>
                <w:sz w:val="24"/>
                <w:szCs w:val="24"/>
                <w:lang w:val="bs-Latn-BA" w:eastAsia="bs-Latn-BA"/>
              </w:rPr>
            </w:pPr>
            <w:r>
              <w:rPr>
                <w:rFonts w:eastAsia="Times New Roman" w:cstheme="minorHAnsi"/>
                <w:sz w:val="24"/>
                <w:szCs w:val="24"/>
                <w:lang w:val="bs-Latn-BA" w:eastAsia="bs-Latn-BA"/>
              </w:rPr>
              <w:t xml:space="preserve">Profesor razredne nastave (Sanela i Amela) </w:t>
            </w:r>
            <w:r w:rsidR="00A32073">
              <w:rPr>
                <w:rFonts w:eastAsia="Times New Roman" w:cstheme="minorHAnsi"/>
                <w:sz w:val="24"/>
                <w:szCs w:val="24"/>
                <w:lang w:val="bs-Latn-BA" w:eastAsia="bs-Latn-BA"/>
              </w:rPr>
              <w:t>Magistar odgojnih nauka</w:t>
            </w:r>
            <w:r>
              <w:rPr>
                <w:rFonts w:eastAsia="Times New Roman" w:cstheme="minorHAnsi"/>
                <w:sz w:val="24"/>
                <w:szCs w:val="24"/>
                <w:lang w:val="bs-Latn-BA" w:eastAsia="bs-Latn-BA"/>
              </w:rPr>
              <w:t xml:space="preserve"> (Amina), Magistar razredne nastave (Naida)</w:t>
            </w:r>
          </w:p>
        </w:tc>
      </w:tr>
      <w:tr w:rsidR="00C60C94" w:rsidRPr="00BB6DB2" w:rsidTr="00BB6DB2">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RADNO MJESTO</w:t>
            </w:r>
          </w:p>
        </w:tc>
      </w:tr>
      <w:tr w:rsidR="00A32073"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A32073" w:rsidRPr="00BB6DB2" w:rsidRDefault="00A32073" w:rsidP="00BB6DB2">
            <w:pPr>
              <w:pStyle w:val="ListParagraph"/>
              <w:numPr>
                <w:ilvl w:val="1"/>
                <w:numId w:val="1"/>
              </w:numPr>
              <w:spacing w:line="240" w:lineRule="auto"/>
              <w:ind w:left="306"/>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Naziv ustanove: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A32073" w:rsidRDefault="00A32073" w:rsidP="00B91E5A">
            <w:r>
              <w:t>JU Osnovna škola „Aleksa Šantić“</w:t>
            </w:r>
          </w:p>
        </w:tc>
      </w:tr>
      <w:tr w:rsidR="00A32073"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A32073" w:rsidRPr="00BB6DB2" w:rsidRDefault="00A32073" w:rsidP="00C60C94">
            <w:pPr>
              <w:numPr>
                <w:ilvl w:val="0"/>
                <w:numId w:val="9"/>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Adresa:</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A32073" w:rsidRDefault="00A32073" w:rsidP="00B91E5A">
            <w:r>
              <w:t>Branislava Nušića 95</w:t>
            </w:r>
          </w:p>
        </w:tc>
      </w:tr>
      <w:tr w:rsidR="00A32073"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A32073" w:rsidRPr="00BB6DB2" w:rsidRDefault="00A32073" w:rsidP="00C60C94">
            <w:pPr>
              <w:numPr>
                <w:ilvl w:val="0"/>
                <w:numId w:val="10"/>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Telefon:</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A32073" w:rsidRDefault="00A32073" w:rsidP="00B91E5A">
            <w:r>
              <w:t>033 461-300</w:t>
            </w:r>
          </w:p>
        </w:tc>
      </w:tr>
      <w:tr w:rsidR="00A32073"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A32073" w:rsidRPr="00BB6DB2" w:rsidRDefault="00A32073" w:rsidP="00C60C94">
            <w:pPr>
              <w:numPr>
                <w:ilvl w:val="0"/>
                <w:numId w:val="11"/>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Posao koji obavljate: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A32073" w:rsidRDefault="00A32073" w:rsidP="00B91E5A">
            <w:r>
              <w:t>Profesor</w:t>
            </w:r>
            <w:r w:rsidR="009B7CB0">
              <w:t>i</w:t>
            </w:r>
            <w:r>
              <w:t xml:space="preserve"> razredne nastave</w:t>
            </w:r>
          </w:p>
        </w:tc>
      </w:tr>
      <w:tr w:rsidR="00A32073"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A32073" w:rsidRPr="00BB6DB2" w:rsidRDefault="00A32073" w:rsidP="00C60C94">
            <w:pPr>
              <w:numPr>
                <w:ilvl w:val="0"/>
                <w:numId w:val="12"/>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Razred ili uzrast djece sa kojom radite: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A32073" w:rsidRDefault="009B7CB0" w:rsidP="00B91E5A">
            <w:r>
              <w:t xml:space="preserve">I do </w:t>
            </w:r>
            <w:r w:rsidR="00A32073">
              <w:t>V</w:t>
            </w:r>
          </w:p>
        </w:tc>
      </w:tr>
      <w:tr w:rsidR="00A32073"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A32073" w:rsidRPr="00BB6DB2" w:rsidRDefault="00A32073" w:rsidP="00C60C94">
            <w:pPr>
              <w:numPr>
                <w:ilvl w:val="0"/>
                <w:numId w:val="13"/>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Godine staža:</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A32073" w:rsidRDefault="00A32073" w:rsidP="00B91E5A">
            <w:r>
              <w:t>1</w:t>
            </w:r>
            <w:r w:rsidR="009B7CB0">
              <w:t>0, 1</w:t>
            </w:r>
            <w:r>
              <w:t>9</w:t>
            </w:r>
            <w:r w:rsidR="009B7CB0">
              <w:t>, 22, 5</w:t>
            </w:r>
          </w:p>
        </w:tc>
      </w:tr>
      <w:tr w:rsidR="00A32073" w:rsidRPr="00BB6DB2" w:rsidTr="00BB6DB2">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A32073" w:rsidRPr="00BB6DB2" w:rsidRDefault="00A32073"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MOJA PEDAGOŠKA UVJERENJA</w:t>
            </w:r>
          </w:p>
        </w:tc>
      </w:tr>
      <w:tr w:rsidR="00A32073" w:rsidRPr="00BB6DB2" w:rsidTr="009B7CB0">
        <w:trPr>
          <w:trHeight w:val="992"/>
        </w:trPr>
        <w:tc>
          <w:tcPr>
            <w:tcW w:w="9493" w:type="dxa"/>
            <w:gridSpan w:val="3"/>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A32073" w:rsidRPr="002D261F" w:rsidRDefault="00A32073" w:rsidP="002D261F">
            <w:pPr>
              <w:jc w:val="both"/>
              <w:rPr>
                <w:i/>
              </w:rPr>
            </w:pPr>
            <w:r>
              <w:rPr>
                <w:i/>
              </w:rPr>
              <w:t>Umjetnost i kreativnost</w:t>
            </w:r>
            <w:r w:rsidRPr="00DB6BFC">
              <w:rPr>
                <w:i/>
              </w:rPr>
              <w:t xml:space="preserve"> je sve što nas okružuje – to je </w:t>
            </w:r>
            <w:r>
              <w:rPr>
                <w:i/>
              </w:rPr>
              <w:t>naš</w:t>
            </w:r>
            <w:r w:rsidRPr="00DB6BFC">
              <w:rPr>
                <w:i/>
              </w:rPr>
              <w:t xml:space="preserve"> moto i </w:t>
            </w:r>
            <w:r>
              <w:rPr>
                <w:i/>
              </w:rPr>
              <w:t>učenike</w:t>
            </w:r>
            <w:r w:rsidRPr="00DB6BFC">
              <w:rPr>
                <w:i/>
              </w:rPr>
              <w:t xml:space="preserve"> u ranijem uzrastu (kod učiteljice) </w:t>
            </w:r>
            <w:r>
              <w:rPr>
                <w:i/>
              </w:rPr>
              <w:t>upućujemo upravo na to savjetujući, uvodeći boju, liniju, slobodu izražavanja još od šestogodišnjeg uzrasta. Umjetnost i crtanje je protkano</w:t>
            </w:r>
            <w:r w:rsidRPr="00DB6BFC">
              <w:rPr>
                <w:i/>
              </w:rPr>
              <w:t xml:space="preserve"> kroz jezik, </w:t>
            </w:r>
            <w:r>
              <w:rPr>
                <w:i/>
              </w:rPr>
              <w:t xml:space="preserve">matematiku, </w:t>
            </w:r>
            <w:r w:rsidRPr="00DB6BFC">
              <w:rPr>
                <w:i/>
              </w:rPr>
              <w:t xml:space="preserve">prirodu, priču, </w:t>
            </w:r>
            <w:r>
              <w:rPr>
                <w:i/>
              </w:rPr>
              <w:t>pokret</w:t>
            </w:r>
            <w:r w:rsidRPr="00DB6BFC">
              <w:rPr>
                <w:i/>
              </w:rPr>
              <w:t>, bojenje, muziku, igru, pletenje, mjerenje, krojenje, friziranje, ljepši izgled – dakle sve što učenike inspiriše i upućuje u spoznaju života.</w:t>
            </w:r>
            <w:r>
              <w:rPr>
                <w:i/>
              </w:rPr>
              <w:t xml:space="preserve"> Još ako ima učitelje koji će ga uputiti, analizirati mu crtež psihološki, oslobađajući ga od svih zapreka, tek takvo dijete će biti sretno I zadovoljno u školskom okruženju.</w:t>
            </w:r>
            <w:r w:rsidR="002D261F">
              <w:rPr>
                <w:i/>
              </w:rPr>
              <w:t xml:space="preserve"> </w:t>
            </w:r>
            <w:r w:rsidRPr="00DB6BFC">
              <w:rPr>
                <w:i/>
              </w:rPr>
              <w:t xml:space="preserve">Stoga je </w:t>
            </w:r>
            <w:r>
              <w:rPr>
                <w:i/>
              </w:rPr>
              <w:t>veoma važno da</w:t>
            </w:r>
            <w:r w:rsidRPr="00DB6BFC">
              <w:rPr>
                <w:i/>
              </w:rPr>
              <w:t xml:space="preserve"> s ljubavlju </w:t>
            </w:r>
            <w:proofErr w:type="gramStart"/>
            <w:r w:rsidRPr="00DB6BFC">
              <w:rPr>
                <w:i/>
              </w:rPr>
              <w:t xml:space="preserve">pristupaju  </w:t>
            </w:r>
            <w:r>
              <w:rPr>
                <w:i/>
              </w:rPr>
              <w:t>umjetnosti</w:t>
            </w:r>
            <w:proofErr w:type="gramEnd"/>
            <w:r>
              <w:rPr>
                <w:i/>
              </w:rPr>
              <w:t xml:space="preserve">, art-u I svim elementima likovnog izražavanja I stvaranja </w:t>
            </w:r>
            <w:r w:rsidRPr="00DB6BFC">
              <w:rPr>
                <w:i/>
              </w:rPr>
              <w:t>njenim kreativnim elementima i na taj način ih neosjetno usvajaju</w:t>
            </w:r>
            <w:r>
              <w:rPr>
                <w:i/>
              </w:rPr>
              <w:t xml:space="preserve"> I oslobađaju se napetosti I stege unutar sebe izazvane ovolikim školskim predmetima, opterećenošću životnim prilika I unitarnjim stanjima koje prepoznaje kvalitetan učitelj</w:t>
            </w:r>
            <w:r w:rsidRPr="00DB6BFC">
              <w:rPr>
                <w:i/>
              </w:rPr>
              <w:t xml:space="preserve">. Na početku svaki učitelj treba inspirativno </w:t>
            </w:r>
            <w:r w:rsidRPr="00DB6BFC">
              <w:rPr>
                <w:i/>
              </w:rPr>
              <w:lastRenderedPageBreak/>
              <w:t xml:space="preserve">osmišljavati časove </w:t>
            </w:r>
            <w:r>
              <w:rPr>
                <w:i/>
              </w:rPr>
              <w:t>likovnog odgoja, dijelove časova ostalih nastavnih predmeta (gdje se učenik može likovno izraziti)</w:t>
            </w:r>
            <w:r w:rsidRPr="00DB6BFC">
              <w:rPr>
                <w:i/>
              </w:rPr>
              <w:t xml:space="preserve"> i pobuditi interes za usvajanje </w:t>
            </w:r>
            <w:r>
              <w:rPr>
                <w:i/>
              </w:rPr>
              <w:t>linija I boja</w:t>
            </w:r>
            <w:r w:rsidR="002D261F">
              <w:rPr>
                <w:i/>
              </w:rPr>
              <w:t xml:space="preserve">. Učeniku treba dati pozitivno umjetničko </w:t>
            </w:r>
            <w:r w:rsidRPr="00DB6BFC">
              <w:rPr>
                <w:i/>
              </w:rPr>
              <w:t>okruženje, stalni poticaj, stalna motivacije za dalje...</w:t>
            </w:r>
            <w:r>
              <w:rPr>
                <w:i/>
              </w:rPr>
              <w:t>Posebno ako učenik ima određene teškoće</w:t>
            </w:r>
            <w:r w:rsidR="002D261F">
              <w:rPr>
                <w:i/>
              </w:rPr>
              <w:t xml:space="preserve"> u likovnom izrazu</w:t>
            </w:r>
            <w:r>
              <w:rPr>
                <w:i/>
              </w:rPr>
              <w:t xml:space="preserve">, moramo osmisliti interesantne načine pristupa </w:t>
            </w:r>
            <w:r w:rsidR="002D261F">
              <w:rPr>
                <w:i/>
              </w:rPr>
              <w:t>crtežu, dati mu sigurnost I osloboditi ga u korištenju boja. Motivira nas</w:t>
            </w:r>
            <w:r>
              <w:rPr>
                <w:i/>
              </w:rPr>
              <w:t xml:space="preserve"> isključivo uspjeh </w:t>
            </w:r>
            <w:r w:rsidR="002D261F">
              <w:rPr>
                <w:i/>
              </w:rPr>
              <w:t>naš</w:t>
            </w:r>
            <w:r>
              <w:rPr>
                <w:i/>
              </w:rPr>
              <w:t xml:space="preserve">ih učenika, razmišljanje o </w:t>
            </w:r>
            <w:r w:rsidR="002D261F">
              <w:rPr>
                <w:i/>
              </w:rPr>
              <w:t>likovnom izrazu</w:t>
            </w:r>
            <w:r>
              <w:rPr>
                <w:i/>
              </w:rPr>
              <w:t xml:space="preserve">i, spremnost da bojom, oblikom, instrumentom, skokom shvate </w:t>
            </w:r>
            <w:r w:rsidR="002D261F">
              <w:rPr>
                <w:i/>
              </w:rPr>
              <w:t>ovaj</w:t>
            </w:r>
            <w:r>
              <w:rPr>
                <w:i/>
              </w:rPr>
              <w:t xml:space="preserve"> sadržaj.</w:t>
            </w:r>
            <w:r w:rsidR="002D261F">
              <w:rPr>
                <w:i/>
              </w:rPr>
              <w:t xml:space="preserve"> Primjena fraktala u </w:t>
            </w:r>
            <w:proofErr w:type="gramStart"/>
            <w:r w:rsidR="002D261F">
              <w:rPr>
                <w:i/>
              </w:rPr>
              <w:t>umjetnosti  i</w:t>
            </w:r>
            <w:proofErr w:type="gramEnd"/>
            <w:r w:rsidR="002D261F">
              <w:rPr>
                <w:i/>
              </w:rPr>
              <w:t xml:space="preserve">  psihologiji dala je ogromne rezultate u pomoći djeci i odraslima.</w:t>
            </w:r>
          </w:p>
        </w:tc>
      </w:tr>
      <w:tr w:rsidR="00A32073" w:rsidRPr="00BB6DB2" w:rsidTr="00BB6DB2">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A32073" w:rsidRPr="00BB6DB2" w:rsidRDefault="00A32073"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lastRenderedPageBreak/>
              <w:t>INOVATIVNA PRAKSA</w:t>
            </w:r>
          </w:p>
        </w:tc>
      </w:tr>
      <w:tr w:rsidR="00A32073" w:rsidRPr="00BB6DB2" w:rsidTr="00BB6DB2">
        <w:tc>
          <w:tcPr>
            <w:tcW w:w="325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A32073" w:rsidRPr="00BB6DB2" w:rsidRDefault="00A32073" w:rsidP="00C60C94">
            <w:pPr>
              <w:spacing w:line="240" w:lineRule="auto"/>
              <w:rPr>
                <w:rFonts w:eastAsia="Times New Roman" w:cstheme="minorHAnsi"/>
                <w:sz w:val="24"/>
                <w:szCs w:val="24"/>
                <w:lang w:val="bs-Latn-BA" w:eastAsia="bs-Latn-BA"/>
              </w:rPr>
            </w:pPr>
            <w:r w:rsidRPr="00BB6DB2">
              <w:rPr>
                <w:rFonts w:eastAsia="Times New Roman" w:cstheme="minorHAnsi"/>
                <w:color w:val="000000"/>
                <w:sz w:val="24"/>
                <w:szCs w:val="24"/>
                <w:lang w:val="bs-Latn-BA" w:eastAsia="bs-Latn-BA"/>
              </w:rPr>
              <w:t>NASLOV/NAZIV:</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A32073" w:rsidRPr="00BB6DB2" w:rsidRDefault="002D261F"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Primjena fraktalnog crteža kao art terapije i uspješnosti u likovnom stvaralaštvu učenika</w:t>
            </w:r>
          </w:p>
          <w:p w:rsidR="00A32073" w:rsidRPr="00BB6DB2" w:rsidRDefault="00A32073" w:rsidP="00A508BF">
            <w:pPr>
              <w:spacing w:after="0" w:line="240" w:lineRule="auto"/>
              <w:jc w:val="center"/>
              <w:rPr>
                <w:rFonts w:eastAsia="Times New Roman" w:cstheme="minorHAnsi"/>
                <w:sz w:val="24"/>
                <w:szCs w:val="24"/>
                <w:lang w:val="bs-Latn-BA" w:eastAsia="bs-Latn-BA"/>
              </w:rPr>
            </w:pPr>
          </w:p>
        </w:tc>
      </w:tr>
      <w:tr w:rsidR="00A32073" w:rsidRPr="00BB6DB2" w:rsidTr="00BB6DB2">
        <w:tc>
          <w:tcPr>
            <w:tcW w:w="325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A32073" w:rsidRPr="00BB6DB2" w:rsidRDefault="00A32073" w:rsidP="00BB6DB2">
            <w:pPr>
              <w:spacing w:after="0" w:line="240" w:lineRule="auto"/>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 xml:space="preserve">KRATAK OPIS PRAKSE </w:t>
            </w:r>
          </w:p>
          <w:p w:rsidR="00A32073" w:rsidRPr="00BB6DB2" w:rsidRDefault="00A32073" w:rsidP="00BB6DB2">
            <w:pPr>
              <w:spacing w:line="240" w:lineRule="auto"/>
              <w:rPr>
                <w:rFonts w:eastAsia="Times New Roman" w:cstheme="minorHAnsi"/>
                <w:sz w:val="24"/>
                <w:szCs w:val="24"/>
                <w:lang w:val="bs-Latn-BA" w:eastAsia="bs-Latn-BA"/>
              </w:rPr>
            </w:pPr>
            <w:r w:rsidRPr="00BB6DB2">
              <w:rPr>
                <w:rFonts w:eastAsia="Times New Roman" w:cstheme="minorHAnsi"/>
                <w:color w:val="000000"/>
                <w:sz w:val="24"/>
                <w:szCs w:val="24"/>
                <w:lang w:val="bs-Latn-BA" w:eastAsia="bs-Latn-BA"/>
              </w:rPr>
              <w:t>(do 200 riječi - jedan paragraf):</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B91E5A" w:rsidRPr="0078567D" w:rsidRDefault="00B91E5A" w:rsidP="0078567D">
            <w:pPr>
              <w:pStyle w:val="NormalWeb"/>
              <w:shd w:val="clear" w:color="auto" w:fill="FFFFFF"/>
              <w:spacing w:before="0" w:beforeAutospacing="0" w:after="225" w:afterAutospacing="0"/>
              <w:jc w:val="both"/>
              <w:rPr>
                <w:rFonts w:asciiTheme="minorHAnsi" w:hAnsiTheme="minorHAnsi" w:cs="Helvetica"/>
                <w:sz w:val="22"/>
                <w:szCs w:val="22"/>
              </w:rPr>
            </w:pPr>
            <w:r w:rsidRPr="0078567D">
              <w:rPr>
                <w:rFonts w:asciiTheme="minorHAnsi" w:hAnsiTheme="minorHAnsi" w:cs="Helvetica"/>
                <w:sz w:val="22"/>
                <w:szCs w:val="22"/>
              </w:rPr>
              <w:t>Pojam “fractal- fraktalnost” pripada oblasti matematike. Autor termina je matematičar Benua Mandelbrot. Crtanje fraktalnog crteža je prije svega sredstvo neverbalne komunikacije, i zato je izuzetno korisno kod onih koji nedovoljno dobro barataju riječima ili imaju teskoće da se jasno izraze. Ovaj način kreativnog izražavanja je moćno sredstvo za zbliž</w:t>
            </w:r>
            <w:r w:rsidR="0078567D" w:rsidRPr="0078567D">
              <w:rPr>
                <w:rFonts w:asciiTheme="minorHAnsi" w:hAnsiTheme="minorHAnsi" w:cs="Helvetica"/>
                <w:sz w:val="22"/>
                <w:szCs w:val="22"/>
              </w:rPr>
              <w:t>avanje djece</w:t>
            </w:r>
            <w:r w:rsidRPr="0078567D">
              <w:rPr>
                <w:rFonts w:asciiTheme="minorHAnsi" w:hAnsiTheme="minorHAnsi" w:cs="Helvetica"/>
                <w:sz w:val="22"/>
                <w:szCs w:val="22"/>
              </w:rPr>
              <w:t>, što je naročito važno u situacijama gdje postoje problemi u uspostavljanju kont</w:t>
            </w:r>
            <w:r w:rsidR="0078567D" w:rsidRPr="0078567D">
              <w:rPr>
                <w:rFonts w:asciiTheme="minorHAnsi" w:hAnsiTheme="minorHAnsi" w:cs="Helvetica"/>
                <w:sz w:val="22"/>
                <w:szCs w:val="22"/>
              </w:rPr>
              <w:t>akata</w:t>
            </w:r>
            <w:r w:rsidRPr="0078567D">
              <w:rPr>
                <w:rFonts w:asciiTheme="minorHAnsi" w:hAnsiTheme="minorHAnsi" w:cs="Helvetica"/>
                <w:sz w:val="22"/>
                <w:szCs w:val="22"/>
              </w:rPr>
              <w:t xml:space="preserve">. Fraktalni crtež </w:t>
            </w:r>
            <w:r w:rsidR="0078567D" w:rsidRPr="0078567D">
              <w:rPr>
                <w:rFonts w:asciiTheme="minorHAnsi" w:hAnsiTheme="minorHAnsi" w:cs="Helvetica"/>
                <w:sz w:val="22"/>
                <w:szCs w:val="22"/>
              </w:rPr>
              <w:t>smo koristili na časovima likovne kulture i sekcije jer je</w:t>
            </w:r>
            <w:r w:rsidRPr="0078567D">
              <w:rPr>
                <w:rFonts w:asciiTheme="minorHAnsi" w:hAnsiTheme="minorHAnsi" w:cs="Helvetica"/>
                <w:sz w:val="22"/>
                <w:szCs w:val="22"/>
              </w:rPr>
              <w:t xml:space="preserve"> objektivna potvrda raspoloženja i misli osobe koja ga crta, što nam daje mogućnost da ga koristimo u procjeni njenog stanja. Fraktalni metod je sredstvo samoizražavanja, stvara atmosferu povjerenja, strpljenja i okrenutosti ka čovjekovom unutrašnjem biću. Crtanje je jedan od načina izražavanja, kao što je to ples ili muzika. Za crtanje fraktala nije potreban nikakav crtački talenat ili umijeće. Metod je namenjen svima, koji mogu da drže olovku u ruci - kako odraslima, tako i djeci. Crtanje fraktala doprinosi očuvanju vitalnosti naših mentalnih funkcija - sam ljudski mozak je fraktalan. Crtanjem fraktala mi treniramo finu motoriku što istovremeno utiče na razvoj kognitivnih</w:t>
            </w:r>
            <w:r w:rsidR="0078567D" w:rsidRPr="0078567D">
              <w:rPr>
                <w:rFonts w:asciiTheme="minorHAnsi" w:hAnsiTheme="minorHAnsi" w:cs="Helvetica"/>
                <w:sz w:val="22"/>
                <w:szCs w:val="22"/>
              </w:rPr>
              <w:t xml:space="preserve"> funkcija. </w:t>
            </w:r>
            <w:r w:rsidRPr="0078567D">
              <w:rPr>
                <w:rStyle w:val="Strong"/>
                <w:rFonts w:asciiTheme="minorHAnsi" w:hAnsiTheme="minorHAnsi" w:cs="Helvetica"/>
                <w:b w:val="0"/>
                <w:sz w:val="22"/>
                <w:szCs w:val="22"/>
                <w:shd w:val="clear" w:color="auto" w:fill="FFFFFF"/>
              </w:rPr>
              <w:t>Iskustva crtanja fraktala govore o:</w:t>
            </w:r>
            <w:r w:rsidR="0078567D" w:rsidRPr="0078567D">
              <w:rPr>
                <w:rStyle w:val="Strong"/>
                <w:rFonts w:asciiTheme="minorHAnsi" w:hAnsiTheme="minorHAnsi" w:cs="Helvetica"/>
                <w:b w:val="0"/>
                <w:sz w:val="22"/>
                <w:szCs w:val="22"/>
                <w:shd w:val="clear" w:color="auto" w:fill="FFFFFF"/>
              </w:rPr>
              <w:t xml:space="preserve"> s</w:t>
            </w:r>
            <w:r w:rsidRPr="0078567D">
              <w:rPr>
                <w:rFonts w:asciiTheme="minorHAnsi" w:hAnsiTheme="minorHAnsi" w:cs="Helvetica"/>
                <w:sz w:val="22"/>
                <w:szCs w:val="22"/>
              </w:rPr>
              <w:t>manjenju stresa</w:t>
            </w:r>
            <w:r w:rsidR="0078567D" w:rsidRPr="0078567D">
              <w:rPr>
                <w:rFonts w:asciiTheme="minorHAnsi" w:hAnsiTheme="minorHAnsi" w:cs="Helvetica"/>
                <w:sz w:val="22"/>
                <w:szCs w:val="22"/>
              </w:rPr>
              <w:t>, p</w:t>
            </w:r>
            <w:r w:rsidRPr="0078567D">
              <w:rPr>
                <w:rFonts w:asciiTheme="minorHAnsi" w:hAnsiTheme="minorHAnsi" w:cs="Helvetica"/>
                <w:sz w:val="22"/>
                <w:szCs w:val="22"/>
              </w:rPr>
              <w:t>ovećanju vitalne energije</w:t>
            </w:r>
            <w:r w:rsidR="0078567D" w:rsidRPr="0078567D">
              <w:rPr>
                <w:rFonts w:asciiTheme="minorHAnsi" w:hAnsiTheme="minorHAnsi" w:cs="Helvetica"/>
                <w:sz w:val="22"/>
                <w:szCs w:val="22"/>
              </w:rPr>
              <w:t>, o</w:t>
            </w:r>
            <w:r w:rsidRPr="0078567D">
              <w:rPr>
                <w:rFonts w:asciiTheme="minorHAnsi" w:hAnsiTheme="minorHAnsi" w:cs="Helvetica"/>
                <w:sz w:val="22"/>
                <w:szCs w:val="22"/>
              </w:rPr>
              <w:t>slobađanju kreativnog potencijala</w:t>
            </w:r>
            <w:r w:rsidR="0078567D" w:rsidRPr="0078567D">
              <w:rPr>
                <w:rFonts w:asciiTheme="minorHAnsi" w:hAnsiTheme="minorHAnsi" w:cs="Helvetica"/>
                <w:sz w:val="22"/>
                <w:szCs w:val="22"/>
              </w:rPr>
              <w:t>, v</w:t>
            </w:r>
            <w:r w:rsidRPr="0078567D">
              <w:rPr>
                <w:rFonts w:asciiTheme="minorHAnsi" w:hAnsiTheme="minorHAnsi" w:cs="Helvetica"/>
                <w:sz w:val="22"/>
                <w:szCs w:val="22"/>
              </w:rPr>
              <w:t>ećoj potrebi za stvaranjem i radom</w:t>
            </w:r>
            <w:r w:rsidR="0078567D" w:rsidRPr="0078567D">
              <w:rPr>
                <w:rFonts w:asciiTheme="minorHAnsi" w:hAnsiTheme="minorHAnsi" w:cs="Helvetica"/>
                <w:sz w:val="22"/>
                <w:szCs w:val="22"/>
              </w:rPr>
              <w:t>, u</w:t>
            </w:r>
            <w:r w:rsidRPr="0078567D">
              <w:rPr>
                <w:rFonts w:asciiTheme="minorHAnsi" w:hAnsiTheme="minorHAnsi" w:cs="Helvetica"/>
                <w:sz w:val="22"/>
                <w:szCs w:val="22"/>
              </w:rPr>
              <w:t>sklađivanju porodničnih odnosa</w:t>
            </w:r>
            <w:r w:rsidR="0078567D" w:rsidRPr="0078567D">
              <w:rPr>
                <w:rFonts w:asciiTheme="minorHAnsi" w:hAnsiTheme="minorHAnsi" w:cs="Helvetica"/>
                <w:sz w:val="22"/>
                <w:szCs w:val="22"/>
              </w:rPr>
              <w:t>, p</w:t>
            </w:r>
            <w:r w:rsidRPr="0078567D">
              <w:rPr>
                <w:rFonts w:asciiTheme="minorHAnsi" w:hAnsiTheme="minorHAnsi" w:cs="Helvetica"/>
                <w:sz w:val="22"/>
                <w:szCs w:val="22"/>
              </w:rPr>
              <w:t>oboljšanju zdravlja</w:t>
            </w:r>
            <w:r w:rsidR="0078567D" w:rsidRPr="0078567D">
              <w:rPr>
                <w:rFonts w:asciiTheme="minorHAnsi" w:hAnsiTheme="minorHAnsi" w:cs="Helvetica"/>
                <w:sz w:val="22"/>
                <w:szCs w:val="22"/>
              </w:rPr>
              <w:t>.</w:t>
            </w:r>
          </w:p>
          <w:p w:rsidR="00A32073" w:rsidRPr="00BB6DB2" w:rsidRDefault="00A32073" w:rsidP="00C60C94">
            <w:pPr>
              <w:spacing w:after="0" w:line="240" w:lineRule="auto"/>
              <w:rPr>
                <w:rFonts w:eastAsia="Times New Roman" w:cstheme="minorHAnsi"/>
                <w:sz w:val="24"/>
                <w:szCs w:val="24"/>
                <w:lang w:val="bs-Latn-BA" w:eastAsia="bs-Latn-BA"/>
              </w:rPr>
            </w:pPr>
          </w:p>
        </w:tc>
      </w:tr>
      <w:tr w:rsidR="00A32073" w:rsidRPr="00BB6DB2" w:rsidTr="00BB6DB2">
        <w:tc>
          <w:tcPr>
            <w:tcW w:w="325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A32073" w:rsidRPr="00BB6DB2" w:rsidRDefault="00A32073" w:rsidP="00BB6DB2">
            <w:pPr>
              <w:spacing w:line="240" w:lineRule="auto"/>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KATEGORIJA (Molim Vas da označite odgovarajuću kategoriju</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A32073" w:rsidRPr="00BB6DB2" w:rsidRDefault="009B7CB0" w:rsidP="00A508BF">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Kategorija 2 (Učiteljice u razrednoj nastavi)</w:t>
            </w:r>
          </w:p>
        </w:tc>
      </w:tr>
    </w:tbl>
    <w:p w:rsidR="00C60C94" w:rsidRPr="00BB6DB2" w:rsidRDefault="00C60C94" w:rsidP="00C60C94">
      <w:pPr>
        <w:spacing w:after="0" w:line="240" w:lineRule="auto"/>
        <w:rPr>
          <w:rFonts w:eastAsia="Times New Roman" w:cstheme="minorHAnsi"/>
          <w:sz w:val="24"/>
          <w:szCs w:val="24"/>
          <w:lang w:val="bs-Latn-BA" w:eastAsia="bs-Latn-BA"/>
        </w:rPr>
      </w:pPr>
    </w:p>
    <w:p w:rsidR="00C60C94" w:rsidRPr="00BB6DB2" w:rsidRDefault="00C60C94" w:rsidP="00C60C94">
      <w:pPr>
        <w:spacing w:line="240" w:lineRule="auto"/>
        <w:rPr>
          <w:rFonts w:eastAsia="Times New Roman" w:cstheme="minorHAnsi"/>
          <w:sz w:val="24"/>
          <w:szCs w:val="24"/>
          <w:lang w:val="bs-Latn-BA" w:eastAsia="bs-Latn-BA"/>
        </w:rPr>
      </w:pPr>
      <w:r w:rsidRPr="00BB6DB2">
        <w:rPr>
          <w:rFonts w:eastAsia="Times New Roman" w:cstheme="minorHAnsi"/>
          <w:b/>
          <w:bCs/>
          <w:color w:val="000000"/>
          <w:sz w:val="24"/>
          <w:szCs w:val="24"/>
          <w:lang w:val="bs-Latn-BA" w:eastAsia="bs-Latn-BA"/>
        </w:rPr>
        <w:t>DETALJAN OPIS:</w:t>
      </w:r>
    </w:p>
    <w:tbl>
      <w:tblPr>
        <w:tblW w:w="0" w:type="auto"/>
        <w:tblCellMar>
          <w:top w:w="15" w:type="dxa"/>
          <w:left w:w="15" w:type="dxa"/>
          <w:bottom w:w="15" w:type="dxa"/>
          <w:right w:w="15" w:type="dxa"/>
        </w:tblCellMar>
        <w:tblLook w:val="04A0" w:firstRow="1" w:lastRow="0" w:firstColumn="1" w:lastColumn="0" w:noHBand="0" w:noVBand="1"/>
      </w:tblPr>
      <w:tblGrid>
        <w:gridCol w:w="9302"/>
      </w:tblGrid>
      <w:tr w:rsidR="00C60C94" w:rsidRPr="00BB6DB2" w:rsidTr="00C60C94">
        <w:trPr>
          <w:trHeight w:val="54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78567D" w:rsidRDefault="00C60C94" w:rsidP="0078567D">
            <w:pPr>
              <w:spacing w:line="276" w:lineRule="auto"/>
              <w:jc w:val="both"/>
              <w:rPr>
                <w:rFonts w:cs="Times New Roman"/>
              </w:rPr>
            </w:pPr>
            <w:r w:rsidRPr="00BB6DB2">
              <w:rPr>
                <w:rFonts w:eastAsia="Times New Roman" w:cstheme="minorHAnsi"/>
                <w:b/>
                <w:bCs/>
                <w:sz w:val="24"/>
                <w:szCs w:val="24"/>
                <w:lang w:val="bs-Latn-BA" w:eastAsia="bs-Latn-BA"/>
              </w:rPr>
              <w:t>POLAZIŠTA</w:t>
            </w:r>
            <w:r w:rsidRPr="00BB6DB2">
              <w:rPr>
                <w:rFonts w:eastAsia="Times New Roman" w:cstheme="minorHAnsi"/>
                <w:sz w:val="24"/>
                <w:szCs w:val="24"/>
                <w:lang w:val="bs-Latn-BA" w:eastAsia="bs-Latn-BA"/>
              </w:rPr>
              <w:t xml:space="preserve"> </w:t>
            </w:r>
            <w:r w:rsidR="00BB6DB2" w:rsidRPr="00BB6DB2">
              <w:rPr>
                <w:rFonts w:eastAsia="Times New Roman" w:cstheme="minorHAnsi"/>
                <w:i/>
                <w:color w:val="767171" w:themeColor="background2" w:themeShade="80"/>
                <w:sz w:val="24"/>
                <w:szCs w:val="24"/>
                <w:lang w:val="bs-Latn-BA" w:eastAsia="bs-Latn-BA"/>
              </w:rPr>
              <w:t>(</w:t>
            </w:r>
            <w:r w:rsidR="00BB6DB2" w:rsidRPr="00BB6DB2">
              <w:rPr>
                <w:rFonts w:cstheme="minorHAnsi"/>
                <w:bCs/>
                <w:i/>
                <w:color w:val="767171" w:themeColor="background2" w:themeShade="80"/>
                <w:sz w:val="24"/>
                <w:szCs w:val="24"/>
              </w:rPr>
              <w:t>Šta je prethodilo opisanoj praksi; kako je i zašto došlo do primjene opisane prakse?)</w:t>
            </w:r>
            <w:r w:rsidR="0078567D" w:rsidRPr="005860C0">
              <w:rPr>
                <w:rFonts w:cs="Times New Roman"/>
              </w:rPr>
              <w:t xml:space="preserve"> </w:t>
            </w:r>
            <w:r w:rsidR="0078567D" w:rsidRPr="005860C0">
              <w:rPr>
                <w:rFonts w:cs="Times New Roman"/>
              </w:rPr>
              <w:t xml:space="preserve">U nastavi </w:t>
            </w:r>
            <w:r w:rsidR="0078567D">
              <w:rPr>
                <w:rFonts w:cs="Times New Roman"/>
              </w:rPr>
              <w:t>likovne culture slobodan pokret I boja</w:t>
            </w:r>
            <w:r w:rsidR="0078567D" w:rsidRPr="005860C0">
              <w:rPr>
                <w:rFonts w:cs="Times New Roman"/>
              </w:rPr>
              <w:t xml:space="preserve"> omogućuju kvalitetnij</w:t>
            </w:r>
            <w:r w:rsidR="0078567D">
              <w:rPr>
                <w:rFonts w:cs="Times New Roman"/>
              </w:rPr>
              <w:t xml:space="preserve">i </w:t>
            </w:r>
            <w:r w:rsidR="0078567D" w:rsidRPr="005860C0">
              <w:rPr>
                <w:rFonts w:cs="Times New Roman"/>
              </w:rPr>
              <w:t>pr</w:t>
            </w:r>
            <w:r w:rsidR="0078567D">
              <w:rPr>
                <w:rFonts w:cs="Times New Roman"/>
              </w:rPr>
              <w:t>ikaz</w:t>
            </w:r>
            <w:r w:rsidR="0078567D" w:rsidRPr="005860C0">
              <w:rPr>
                <w:rFonts w:cs="Times New Roman"/>
              </w:rPr>
              <w:t xml:space="preserve"> sadržaja, ali i primjenu</w:t>
            </w:r>
            <w:r w:rsidR="0078567D">
              <w:rPr>
                <w:rFonts w:cs="Times New Roman"/>
              </w:rPr>
              <w:t xml:space="preserve"> potpuno novih metoda edukacije, </w:t>
            </w:r>
            <w:r w:rsidR="0078567D" w:rsidRPr="005860C0">
              <w:rPr>
                <w:rFonts w:cs="Times New Roman"/>
              </w:rPr>
              <w:t xml:space="preserve">uvođenja </w:t>
            </w:r>
            <w:r w:rsidR="002F6EA3">
              <w:rPr>
                <w:rFonts w:cs="Times New Roman"/>
              </w:rPr>
              <w:t>slobode u crtanju I slikanju daje učenicima samopouzdanje, svi znaju crtati fraktalni crtež, samim ti rado učestvuju u tim aktivnostima.</w:t>
            </w:r>
          </w:p>
          <w:p w:rsidR="0078567D" w:rsidRPr="005860C0" w:rsidRDefault="002F6EA3" w:rsidP="0078567D">
            <w:pPr>
              <w:spacing w:line="276" w:lineRule="auto"/>
              <w:jc w:val="both"/>
              <w:rPr>
                <w:rFonts w:cs="Times New Roman"/>
              </w:rPr>
            </w:pPr>
            <w:r>
              <w:rPr>
                <w:rFonts w:cs="Times New Roman"/>
              </w:rPr>
              <w:t>Crtanje fraktala</w:t>
            </w:r>
            <w:r w:rsidR="0078567D" w:rsidRPr="005860C0">
              <w:rPr>
                <w:rFonts w:cs="Times New Roman"/>
              </w:rPr>
              <w:t xml:space="preserve"> pomaže izravno razvoju stvaralačkih misaonih sposobnosti i aktivnosti učenika, jer </w:t>
            </w:r>
            <w:r w:rsidR="0078567D" w:rsidRPr="005860C0">
              <w:rPr>
                <w:rFonts w:cs="Times New Roman"/>
              </w:rPr>
              <w:lastRenderedPageBreak/>
              <w:t>njegova "umjetn</w:t>
            </w:r>
            <w:r>
              <w:rPr>
                <w:rFonts w:cs="Times New Roman"/>
              </w:rPr>
              <w:t>ičk</w:t>
            </w:r>
            <w:r w:rsidR="0078567D" w:rsidRPr="005860C0">
              <w:rPr>
                <w:rFonts w:cs="Times New Roman"/>
              </w:rPr>
              <w:t xml:space="preserve">a inteligencija" </w:t>
            </w:r>
            <w:r>
              <w:rPr>
                <w:rFonts w:cs="Times New Roman"/>
              </w:rPr>
              <w:t>dolazi do razvojne faze u kojoj učenik stiče umjetničke vještine.</w:t>
            </w:r>
          </w:p>
          <w:p w:rsidR="00C60C94" w:rsidRDefault="0078567D" w:rsidP="0078567D">
            <w:pPr>
              <w:spacing w:after="0" w:line="240" w:lineRule="auto"/>
              <w:textAlignment w:val="baseline"/>
              <w:rPr>
                <w:rFonts w:cstheme="minorHAnsi"/>
                <w:bCs/>
                <w:i/>
                <w:sz w:val="24"/>
                <w:szCs w:val="24"/>
              </w:rPr>
            </w:pPr>
            <w:r w:rsidRPr="005860C0">
              <w:rPr>
                <w:rFonts w:cs="Times New Roman"/>
              </w:rPr>
              <w:t xml:space="preserve">Cijeli proces nastave koristeći </w:t>
            </w:r>
            <w:r w:rsidR="002F6EA3">
              <w:rPr>
                <w:rFonts w:cstheme="minorHAnsi"/>
              </w:rPr>
              <w:t>fraktale</w:t>
            </w:r>
            <w:r w:rsidRPr="005860C0">
              <w:rPr>
                <w:rFonts w:cs="Times New Roman"/>
              </w:rPr>
              <w:t xml:space="preserve"> odvija se zapravo kroz </w:t>
            </w:r>
            <w:r w:rsidR="002F6EA3">
              <w:rPr>
                <w:rFonts w:cs="Times New Roman"/>
              </w:rPr>
              <w:t>prikaz unutarnjeg stanja svakog djetea, a boja nam pokazuje sklonosti učenika koje ćemo prikazati u “Analizi crteža”.</w:t>
            </w:r>
          </w:p>
          <w:p w:rsidR="00BB6DB2" w:rsidRPr="00BB6DB2" w:rsidRDefault="00BB6DB2" w:rsidP="00BB6DB2">
            <w:pPr>
              <w:spacing w:after="0" w:line="240" w:lineRule="auto"/>
              <w:textAlignment w:val="baseline"/>
              <w:rPr>
                <w:rFonts w:eastAsia="Times New Roman" w:cstheme="minorHAnsi"/>
                <w:sz w:val="24"/>
                <w:szCs w:val="24"/>
                <w:lang w:val="bs-Latn-BA" w:eastAsia="bs-Latn-BA"/>
              </w:rPr>
            </w:pPr>
          </w:p>
          <w:p w:rsidR="00C60C94" w:rsidRPr="00BB6DB2" w:rsidRDefault="00C60C94" w:rsidP="00A508BF">
            <w:pPr>
              <w:spacing w:after="0" w:line="240" w:lineRule="auto"/>
              <w:ind w:left="360"/>
              <w:jc w:val="both"/>
              <w:rPr>
                <w:rFonts w:eastAsia="Times New Roman" w:cstheme="minorHAnsi"/>
                <w:sz w:val="24"/>
                <w:szCs w:val="24"/>
                <w:lang w:val="bs-Latn-BA" w:eastAsia="bs-Latn-BA"/>
              </w:rPr>
            </w:pPr>
          </w:p>
        </w:tc>
      </w:tr>
      <w:tr w:rsidR="00C60C94" w:rsidRPr="00BB6DB2" w:rsidTr="00C60C94">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Default="00C60C94" w:rsidP="00BB6DB2">
            <w:pPr>
              <w:spacing w:after="0" w:line="240" w:lineRule="auto"/>
              <w:rPr>
                <w:rFonts w:cstheme="minorHAnsi"/>
                <w:b/>
                <w:bCs/>
                <w:sz w:val="24"/>
                <w:szCs w:val="24"/>
              </w:rPr>
            </w:pPr>
            <w:r w:rsidRPr="00BB6DB2">
              <w:rPr>
                <w:rFonts w:eastAsia="Times New Roman" w:cstheme="minorHAnsi"/>
                <w:b/>
                <w:bCs/>
                <w:sz w:val="24"/>
                <w:szCs w:val="24"/>
                <w:lang w:val="bs-Latn-BA" w:eastAsia="bs-Latn-BA"/>
              </w:rPr>
              <w:lastRenderedPageBreak/>
              <w:t xml:space="preserve">CILJ I ŽELJENI ISHODI </w:t>
            </w:r>
            <w:r w:rsidR="00BB6DB2" w:rsidRPr="00BB6DB2">
              <w:rPr>
                <w:rFonts w:eastAsia="Times New Roman" w:cstheme="minorHAnsi"/>
                <w:bCs/>
                <w:i/>
                <w:color w:val="767171" w:themeColor="background2" w:themeShade="80"/>
                <w:sz w:val="24"/>
                <w:szCs w:val="24"/>
                <w:lang w:val="bs-Latn-BA" w:eastAsia="bs-Latn-BA"/>
              </w:rPr>
              <w:t>(</w:t>
            </w:r>
            <w:r w:rsidR="00BB6DB2" w:rsidRPr="00BB6DB2">
              <w:rPr>
                <w:rFonts w:cstheme="minorHAnsi"/>
                <w:bCs/>
                <w:i/>
                <w:color w:val="767171" w:themeColor="background2" w:themeShade="80"/>
                <w:sz w:val="24"/>
                <w:szCs w:val="24"/>
              </w:rPr>
              <w:t>sa kakvim ciljem ste realizovali navedenu praksu; šta ste željeli postići)</w:t>
            </w:r>
          </w:p>
          <w:p w:rsidR="00BB6DB2" w:rsidRPr="002F6EA3" w:rsidRDefault="002F6EA3" w:rsidP="002F6EA3">
            <w:pPr>
              <w:spacing w:after="0" w:line="240" w:lineRule="auto"/>
              <w:rPr>
                <w:rFonts w:eastAsia="Times New Roman" w:cstheme="minorHAnsi"/>
                <w:bCs/>
                <w:sz w:val="24"/>
                <w:szCs w:val="24"/>
                <w:lang w:val="bs-Latn-BA" w:eastAsia="bs-Latn-BA"/>
              </w:rPr>
            </w:pPr>
            <w:r w:rsidRPr="002F6EA3">
              <w:rPr>
                <w:rFonts w:eastAsia="Times New Roman" w:cstheme="minorHAnsi"/>
                <w:bCs/>
                <w:sz w:val="24"/>
                <w:szCs w:val="24"/>
                <w:lang w:val="bs-Latn-BA" w:eastAsia="bs-Latn-BA"/>
              </w:rPr>
              <w:t xml:space="preserve">Željeli smo razviti samopouzdanje kod učenika, želju za crtanjem i osloboditi učenike </w:t>
            </w:r>
            <w:r>
              <w:rPr>
                <w:rFonts w:eastAsia="Times New Roman" w:cstheme="minorHAnsi"/>
                <w:bCs/>
                <w:sz w:val="24"/>
                <w:szCs w:val="24"/>
                <w:lang w:val="bs-Latn-BA" w:eastAsia="bs-Latn-BA"/>
              </w:rPr>
              <w:t xml:space="preserve">formalnosti u umjetnosti, te postići da svako dijete „zna crtati“ i „bojiti“. Analiza crteža nama daje prikaz unutarnjih preživljavanja djeteta, emocija i suptilnosti za liniju i boju. </w:t>
            </w:r>
          </w:p>
        </w:tc>
      </w:tr>
      <w:tr w:rsidR="00C60C94" w:rsidRPr="00BB6DB2" w:rsidTr="00C60C94">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2F6EA3" w:rsidRDefault="00C60C94" w:rsidP="00BB6DB2">
            <w:pPr>
              <w:spacing w:after="0" w:line="240" w:lineRule="auto"/>
              <w:textAlignment w:val="baseline"/>
              <w:rPr>
                <w:rFonts w:eastAsia="Times New Roman" w:cstheme="minorHAnsi"/>
                <w:bCs/>
                <w:sz w:val="24"/>
                <w:szCs w:val="24"/>
                <w:lang w:val="bs-Latn-BA" w:eastAsia="bs-Latn-BA"/>
              </w:rPr>
            </w:pPr>
            <w:r w:rsidRPr="00BB6DB2">
              <w:rPr>
                <w:rFonts w:eastAsia="Times New Roman" w:cstheme="minorHAnsi"/>
                <w:b/>
                <w:bCs/>
                <w:sz w:val="24"/>
                <w:szCs w:val="24"/>
                <w:lang w:val="bs-Latn-BA" w:eastAsia="bs-Latn-BA"/>
              </w:rPr>
              <w:t xml:space="preserve">DETALJAN OPIS REALIZACIJE </w:t>
            </w:r>
            <w:r w:rsidR="00BB6DB2" w:rsidRPr="00BB6DB2">
              <w:rPr>
                <w:rFonts w:eastAsia="Times New Roman" w:cstheme="minorHAnsi"/>
                <w:bCs/>
                <w:i/>
                <w:color w:val="767171" w:themeColor="background2" w:themeShade="80"/>
                <w:sz w:val="24"/>
                <w:szCs w:val="24"/>
                <w:lang w:val="bs-Latn-BA" w:eastAsia="bs-Latn-BA"/>
              </w:rPr>
              <w:t>(</w:t>
            </w:r>
            <w:r w:rsidR="00BB6DB2" w:rsidRPr="00BB6DB2">
              <w:rPr>
                <w:rFonts w:cstheme="minorHAnsi"/>
                <w:bCs/>
                <w:i/>
                <w:color w:val="767171" w:themeColor="background2" w:themeShade="80"/>
                <w:sz w:val="24"/>
                <w:szCs w:val="24"/>
              </w:rPr>
              <w:t>Opis postupaka i koraka u realizaciji. U tekstu naznačite naziv i broj priloga koji se odnosi na taj segment/fazu realizacije.)</w:t>
            </w:r>
            <w:r w:rsidR="002F6EA3">
              <w:rPr>
                <w:rFonts w:eastAsia="Times New Roman" w:cstheme="minorHAnsi"/>
                <w:bCs/>
                <w:sz w:val="24"/>
                <w:szCs w:val="24"/>
                <w:lang w:val="bs-Latn-BA" w:eastAsia="bs-Latn-BA"/>
              </w:rPr>
              <w:t xml:space="preserve"> </w:t>
            </w:r>
          </w:p>
          <w:p w:rsidR="005D5970" w:rsidRDefault="002F6EA3" w:rsidP="00BB6DB2">
            <w:pPr>
              <w:spacing w:after="0" w:line="240" w:lineRule="auto"/>
              <w:textAlignment w:val="baseline"/>
              <w:rPr>
                <w:rFonts w:eastAsia="Times New Roman" w:cstheme="minorHAnsi"/>
                <w:bCs/>
                <w:sz w:val="24"/>
                <w:szCs w:val="24"/>
                <w:lang w:val="bs-Latn-BA" w:eastAsia="bs-Latn-BA"/>
              </w:rPr>
            </w:pPr>
            <w:r>
              <w:rPr>
                <w:rFonts w:eastAsia="Times New Roman" w:cstheme="minorHAnsi"/>
                <w:bCs/>
                <w:sz w:val="24"/>
                <w:szCs w:val="24"/>
                <w:lang w:val="bs-Latn-BA" w:eastAsia="bs-Latn-BA"/>
              </w:rPr>
              <w:t xml:space="preserve">Fraktalni crtež smo koristili od 1. do 5. razreda, na redovnim časovima i na časovima sekcije (Likovna, Stvaralačka, Mali umjetnici), zatim smo održavali radionice sa učiteljima i nastavnicima </w:t>
            </w:r>
            <w:r w:rsidR="005D5970">
              <w:rPr>
                <w:rFonts w:eastAsia="Times New Roman" w:cstheme="minorHAnsi"/>
                <w:bCs/>
                <w:sz w:val="24"/>
                <w:szCs w:val="24"/>
                <w:lang w:val="bs-Latn-BA" w:eastAsia="bs-Latn-BA"/>
              </w:rPr>
              <w:t>u periodu od godinu dana (ko je bio zaintersiran), održali smo seminare preko Izdavačke kuće Publishing i radionicu na konferenciji Step-a u Konjicu. Interes i učenika i odraslih je veliki. Slobodno crtaju i boje, a na analizi radova uočavamo stanja, boje i oblike koji utječu na samopouzdanje svih koji rade. Koristili smo fraktale i u matematici (brojanje, zapisivanje, geometrijski fraktal....)</w:t>
            </w:r>
          </w:p>
          <w:p w:rsidR="00C60C94" w:rsidRDefault="002F6EA3" w:rsidP="00BB6DB2">
            <w:pPr>
              <w:spacing w:after="0" w:line="240" w:lineRule="auto"/>
              <w:textAlignment w:val="baseline"/>
              <w:rPr>
                <w:rFonts w:cstheme="minorHAnsi"/>
                <w:bCs/>
                <w:i/>
                <w:color w:val="767171" w:themeColor="background2" w:themeShade="80"/>
                <w:sz w:val="24"/>
                <w:szCs w:val="24"/>
              </w:rPr>
            </w:pPr>
            <w:r>
              <w:rPr>
                <w:rFonts w:eastAsia="Times New Roman" w:cstheme="minorHAnsi"/>
                <w:bCs/>
                <w:sz w:val="24"/>
                <w:szCs w:val="24"/>
                <w:lang w:val="bs-Latn-BA" w:eastAsia="bs-Latn-BA"/>
              </w:rPr>
              <w:t>Naime fraktalni crtež se radi zatvorenih očiju, učenici putuju olovkom u svijet pokreta i oslobađaju se stege da ne znaju crtati. Nakon toga bojom uljepšavaju i prepoznaju sadržaje. Najbolje je da se i boje biraju zatvorenih očiju. 7 polja mogu obojiti 1 istom bojom, te po izboru veličine pola možemo uočiti koju boju učenik preferira i na osnovu toga izvesti određene zaključke koji u razrednoj nastavi mogu olakšati shvatanje i razumijevanje učenika u potpunosti.</w:t>
            </w:r>
          </w:p>
          <w:p w:rsidR="002F6EA3" w:rsidRDefault="002F6EA3" w:rsidP="00BB6DB2">
            <w:pPr>
              <w:spacing w:after="0" w:line="240" w:lineRule="auto"/>
              <w:textAlignment w:val="baseline"/>
              <w:rPr>
                <w:rFonts w:cstheme="minorHAnsi"/>
                <w:bCs/>
                <w:i/>
                <w:color w:val="767171" w:themeColor="background2" w:themeShade="80"/>
                <w:sz w:val="24"/>
                <w:szCs w:val="24"/>
              </w:rPr>
            </w:pPr>
          </w:p>
          <w:p w:rsidR="0078567D" w:rsidRPr="009974A2" w:rsidRDefault="0078567D" w:rsidP="0078567D">
            <w:pPr>
              <w:jc w:val="center"/>
              <w:rPr>
                <w:sz w:val="40"/>
                <w:szCs w:val="40"/>
              </w:rPr>
            </w:pPr>
            <w:r w:rsidRPr="009974A2">
              <w:rPr>
                <w:sz w:val="40"/>
                <w:szCs w:val="40"/>
              </w:rPr>
              <w:t>ANALIZA DJEČIJIH FRAKTALA</w:t>
            </w:r>
          </w:p>
          <w:p w:rsidR="0078567D" w:rsidRDefault="0078567D" w:rsidP="0078567D">
            <w:pPr>
              <w:jc w:val="center"/>
            </w:pPr>
          </w:p>
          <w:p w:rsidR="0078567D" w:rsidRDefault="0078567D" w:rsidP="0078567D">
            <w:pPr>
              <w:jc w:val="center"/>
            </w:pPr>
            <w:r>
              <w:rPr>
                <w:noProof/>
                <w:lang w:val="hr-BA" w:eastAsia="hr-BA"/>
              </w:rPr>
              <w:drawing>
                <wp:inline distT="0" distB="0" distL="0" distR="0" wp14:anchorId="2C89D6B6" wp14:editId="3EFEDB2F">
                  <wp:extent cx="2633665" cy="2286000"/>
                  <wp:effectExtent l="19050" t="0" r="0" b="0"/>
                  <wp:docPr id="2" name="Picture 2" descr="C:\Users\Sanela\Desktop\Fraktal - Konferencija Aida Korjenic\17553852_1269609636451151_745411255226737001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ela\Desktop\Fraktal - Konferencija Aida Korjenic\17553852_1269609636451151_7454112552267370016_n.jpg"/>
                          <pic:cNvPicPr>
                            <a:picLocks noChangeAspect="1" noChangeArrowheads="1"/>
                          </pic:cNvPicPr>
                        </pic:nvPicPr>
                        <pic:blipFill>
                          <a:blip r:embed="rId11"/>
                          <a:srcRect/>
                          <a:stretch>
                            <a:fillRect/>
                          </a:stretch>
                        </pic:blipFill>
                        <pic:spPr bwMode="auto">
                          <a:xfrm>
                            <a:off x="0" y="0"/>
                            <a:ext cx="2634971" cy="2287134"/>
                          </a:xfrm>
                          <a:prstGeom prst="rect">
                            <a:avLst/>
                          </a:prstGeom>
                          <a:noFill/>
                          <a:ln w="9525">
                            <a:noFill/>
                            <a:miter lim="800000"/>
                            <a:headEnd/>
                            <a:tailEnd/>
                          </a:ln>
                        </pic:spPr>
                      </pic:pic>
                    </a:graphicData>
                  </a:graphic>
                </wp:inline>
              </w:drawing>
            </w:r>
          </w:p>
          <w:p w:rsidR="0078567D" w:rsidRDefault="0078567D" w:rsidP="0078567D">
            <w:pPr>
              <w:pStyle w:val="NoSpacing"/>
            </w:pPr>
            <w:r>
              <w:t xml:space="preserve">             </w:t>
            </w:r>
          </w:p>
          <w:p w:rsidR="0078567D" w:rsidRDefault="0078567D" w:rsidP="0078567D">
            <w:pPr>
              <w:pStyle w:val="NoSpacing"/>
            </w:pPr>
            <w:r>
              <w:t>Jasno povučena crta govori o pouzdanom djetetu koje je usmjereno prema cilju . Samostalan je i savjestan. Srednja veličina crteža govori o uravnoteženom, mirnom karakteru, a skladna okrugla polja crtaju djeca  koja su sklona stvaralaštvu.</w:t>
            </w:r>
          </w:p>
          <w:p w:rsidR="0078567D" w:rsidRDefault="0078567D" w:rsidP="0078567D">
            <w:r>
              <w:rPr>
                <w:noProof/>
                <w:lang w:val="hr-BA" w:eastAsia="hr-BA"/>
              </w:rPr>
              <w:lastRenderedPageBreak/>
              <w:drawing>
                <wp:anchor distT="0" distB="0" distL="114300" distR="114300" simplePos="0" relativeHeight="251659264" behindDoc="0" locked="0" layoutInCell="1" allowOverlap="1" wp14:anchorId="522B7676" wp14:editId="686C6548">
                  <wp:simplePos x="0" y="0"/>
                  <wp:positionH relativeFrom="column">
                    <wp:posOffset>899795</wp:posOffset>
                  </wp:positionH>
                  <wp:positionV relativeFrom="paragraph">
                    <wp:align>top</wp:align>
                  </wp:positionV>
                  <wp:extent cx="2472055" cy="3533775"/>
                  <wp:effectExtent l="552450" t="0" r="537845" b="0"/>
                  <wp:wrapSquare wrapText="bothSides"/>
                  <wp:docPr id="3" name="Picture 3" descr="C:\Users\Sanela\Desktop\Fraktal - Konferencija Aida Korjenic\17522958_1269658209779627_4062935707045783975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nela\Desktop\Fraktal - Konferencija Aida Korjenic\17522958_1269658209779627_4062935707045783975_n.jpg"/>
                          <pic:cNvPicPr>
                            <a:picLocks noChangeAspect="1" noChangeArrowheads="1"/>
                          </pic:cNvPicPr>
                        </pic:nvPicPr>
                        <pic:blipFill>
                          <a:blip r:embed="rId12"/>
                          <a:srcRect/>
                          <a:stretch>
                            <a:fillRect/>
                          </a:stretch>
                        </pic:blipFill>
                        <pic:spPr bwMode="auto">
                          <a:xfrm rot="16200000">
                            <a:off x="0" y="0"/>
                            <a:ext cx="2472055" cy="3533775"/>
                          </a:xfrm>
                          <a:prstGeom prst="rect">
                            <a:avLst/>
                          </a:prstGeom>
                          <a:noFill/>
                          <a:ln w="9525">
                            <a:noFill/>
                            <a:miter lim="800000"/>
                            <a:headEnd/>
                            <a:tailEnd/>
                          </a:ln>
                        </pic:spPr>
                      </pic:pic>
                    </a:graphicData>
                  </a:graphic>
                </wp:anchor>
              </w:drawing>
            </w:r>
            <w:r>
              <w:br w:type="textWrapping" w:clear="all"/>
              <w:t xml:space="preserve">Veliki crtež, koji zauzima više od 2/3 lista, s crtama koje prelaze rub lista govori o djetetu </w:t>
            </w:r>
            <w:proofErr w:type="gramStart"/>
            <w:r>
              <w:t>koje  ne</w:t>
            </w:r>
            <w:proofErr w:type="gramEnd"/>
            <w:r>
              <w:t xml:space="preserve"> može da se usredotoči  na zadatak. Oštro, nezgrapno povučene crte govore o postojećoj napetosti. Međutim, </w:t>
            </w:r>
            <w:proofErr w:type="gramStart"/>
            <w:r>
              <w:t>precizno  i</w:t>
            </w:r>
            <w:proofErr w:type="gramEnd"/>
            <w:r>
              <w:t xml:space="preserve"> uredno obojena polja govore o odgovornosti i nastojanju da pri bilo kojoj aktivnosti ne izlaze iz okvira precizno datih uputa o čemu nam govori i kombinacija boja na ovom crtežu (tamno plava u kombinaciji sa crnom). </w:t>
            </w:r>
          </w:p>
          <w:p w:rsidR="0078567D" w:rsidRDefault="0078567D" w:rsidP="0078567D">
            <w:pPr>
              <w:jc w:val="center"/>
            </w:pPr>
            <w:r>
              <w:rPr>
                <w:noProof/>
                <w:lang w:val="hr-BA" w:eastAsia="hr-BA"/>
              </w:rPr>
              <w:drawing>
                <wp:inline distT="0" distB="0" distL="0" distR="0" wp14:anchorId="217661E3" wp14:editId="5595F610">
                  <wp:extent cx="3367089" cy="3095625"/>
                  <wp:effectExtent l="19050" t="0" r="4761" b="0"/>
                  <wp:docPr id="4" name="Picture 4" descr="C:\Users\Sanela\Desktop\Fraktal - Konferencija Aida Korjenic\17626639_1269609616451153_71212705476093522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anela\Desktop\Fraktal - Konferencija Aida Korjenic\17626639_1269609616451153_712127054760935222_n.jpg"/>
                          <pic:cNvPicPr>
                            <a:picLocks noChangeAspect="1" noChangeArrowheads="1"/>
                          </pic:cNvPicPr>
                        </pic:nvPicPr>
                        <pic:blipFill>
                          <a:blip r:embed="rId13"/>
                          <a:srcRect/>
                          <a:stretch>
                            <a:fillRect/>
                          </a:stretch>
                        </pic:blipFill>
                        <pic:spPr bwMode="auto">
                          <a:xfrm>
                            <a:off x="0" y="0"/>
                            <a:ext cx="3368760" cy="3097161"/>
                          </a:xfrm>
                          <a:prstGeom prst="rect">
                            <a:avLst/>
                          </a:prstGeom>
                          <a:noFill/>
                          <a:ln w="9525">
                            <a:noFill/>
                            <a:miter lim="800000"/>
                            <a:headEnd/>
                            <a:tailEnd/>
                          </a:ln>
                        </pic:spPr>
                      </pic:pic>
                    </a:graphicData>
                  </a:graphic>
                </wp:inline>
              </w:drawing>
            </w:r>
          </w:p>
          <w:p w:rsidR="0078567D" w:rsidRDefault="0078567D" w:rsidP="0078567D">
            <w:r>
              <w:t xml:space="preserve">Veliki crteži sa krupnim poljima govore o dobroćudnoj, otvorenoj djeci. Način na koji je obojen crtež, nepažljivo, boja prelazi granicu polja, crte su povučene neravnomjerno kao da je rađen u žurbi govori o nedostatku pažnje i strpljenja. </w:t>
            </w:r>
          </w:p>
          <w:p w:rsidR="0078567D" w:rsidRDefault="0078567D" w:rsidP="0078567D">
            <w:pPr>
              <w:jc w:val="center"/>
              <w:rPr>
                <w:noProof/>
                <w:lang w:eastAsia="bs-Latn-BA"/>
              </w:rPr>
            </w:pPr>
          </w:p>
          <w:p w:rsidR="0078567D" w:rsidRDefault="0078567D" w:rsidP="0078567D">
            <w:pPr>
              <w:jc w:val="center"/>
            </w:pPr>
            <w:r>
              <w:rPr>
                <w:noProof/>
                <w:lang w:val="hr-BA" w:eastAsia="hr-BA"/>
              </w:rPr>
              <w:lastRenderedPageBreak/>
              <w:drawing>
                <wp:inline distT="0" distB="0" distL="0" distR="0" wp14:anchorId="750DB148" wp14:editId="2956FF75">
                  <wp:extent cx="3224214" cy="2238375"/>
                  <wp:effectExtent l="19050" t="0" r="0" b="0"/>
                  <wp:docPr id="5" name="Picture 5" descr="C:\Users\Sanela\Desktop\Fraktal - Konferencija Aida Korjenic\22709860_1473273966084716_1395804014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nela\Desktop\Fraktal - Konferencija Aida Korjenic\22709860_1473273966084716_1395804014_n.jpg"/>
                          <pic:cNvPicPr>
                            <a:picLocks noChangeAspect="1" noChangeArrowheads="1"/>
                          </pic:cNvPicPr>
                        </pic:nvPicPr>
                        <pic:blipFill>
                          <a:blip r:embed="rId14"/>
                          <a:srcRect/>
                          <a:stretch>
                            <a:fillRect/>
                          </a:stretch>
                        </pic:blipFill>
                        <pic:spPr bwMode="auto">
                          <a:xfrm>
                            <a:off x="0" y="0"/>
                            <a:ext cx="3225814" cy="2239486"/>
                          </a:xfrm>
                          <a:prstGeom prst="rect">
                            <a:avLst/>
                          </a:prstGeom>
                          <a:noFill/>
                          <a:ln w="9525">
                            <a:noFill/>
                            <a:miter lim="800000"/>
                            <a:headEnd/>
                            <a:tailEnd/>
                          </a:ln>
                        </pic:spPr>
                      </pic:pic>
                    </a:graphicData>
                  </a:graphic>
                </wp:inline>
              </w:drawing>
            </w:r>
          </w:p>
          <w:p w:rsidR="0078567D" w:rsidRPr="0078567D" w:rsidRDefault="0078567D" w:rsidP="0078567D">
            <w:r>
              <w:t xml:space="preserve">Crtež koji prelazi na jasnu umjetničku formu. Jasno povučene crte govore o snažnom karakteru. Učenik koji je samostalan i usmjeren ka cilju skladno povezuje veličinu polja (1/3krupnih, 1/3 srednjih i 1/3 malih polja). Boje koje su korištene govore o djetetu koje je puno energije i koje je sposobno da se nosi sa svim izazovima ali i da pomogne drugima. </w:t>
            </w:r>
          </w:p>
          <w:p w:rsidR="0078567D" w:rsidRDefault="0078567D" w:rsidP="0078567D">
            <w:r w:rsidRPr="005D503A">
              <w:rPr>
                <w:b/>
              </w:rPr>
              <w:t>NAPOMENA</w:t>
            </w:r>
            <w:r>
              <w:t xml:space="preserve">: Učitelji se ne bave psihoanalizom dječijih crteža. Ne određujemo dijagnozu niti dajemo terapiju. Učitelji u nastavi koriste fraktal isključivo zbog opuštajućeg djelovanja crtanja i bojenja. Kod djece razvijamo maštu kroz analizu onog što su dobili na svom fraktalnom crtežu, usmjeravamo ih na pravilan pritisak olovke na papir, savjetujemo pri odabiru polja za bojenje kako bi dobili skladno obojen rad, savjetujemo o načinu bojenja polja (bojiti u jednom smjeru, ne prelaziti liniju, ...), crtanjem i bojenjem fraktala razvijamo istrajnost, upornost i vježbamo grafomotoriku koja nam je jako važna za pisanje, crtanjem fraktala sva djeca (bez obzira na teškoće koje imaju) dobiju  mogućnost da postignu cilj, tj. </w:t>
            </w:r>
            <w:proofErr w:type="gramStart"/>
            <w:r>
              <w:t>dobro</w:t>
            </w:r>
            <w:proofErr w:type="gramEnd"/>
            <w:r>
              <w:t xml:space="preserve"> urađen crtež. </w:t>
            </w:r>
          </w:p>
          <w:p w:rsidR="0078567D" w:rsidRPr="00BB6DB2" w:rsidRDefault="0078567D" w:rsidP="00BB6DB2">
            <w:pPr>
              <w:spacing w:after="0" w:line="240" w:lineRule="auto"/>
              <w:textAlignment w:val="baseline"/>
              <w:rPr>
                <w:rFonts w:eastAsia="Times New Roman" w:cstheme="minorHAnsi"/>
                <w:sz w:val="24"/>
                <w:szCs w:val="24"/>
                <w:lang w:val="bs-Latn-BA" w:eastAsia="bs-Latn-BA"/>
              </w:rPr>
            </w:pPr>
          </w:p>
          <w:p w:rsidR="00C60C94" w:rsidRPr="00BB6DB2" w:rsidRDefault="00C60C94" w:rsidP="00C60C94">
            <w:pPr>
              <w:spacing w:after="0" w:line="240" w:lineRule="auto"/>
              <w:rPr>
                <w:rFonts w:eastAsia="Times New Roman" w:cstheme="minorHAnsi"/>
                <w:sz w:val="24"/>
                <w:szCs w:val="24"/>
                <w:lang w:val="bs-Latn-BA" w:eastAsia="bs-Latn-BA"/>
              </w:rPr>
            </w:pPr>
          </w:p>
          <w:p w:rsidR="00C60C94" w:rsidRPr="00BB6DB2" w:rsidRDefault="00C60C94" w:rsidP="00A508BF">
            <w:pPr>
              <w:spacing w:after="0" w:line="240" w:lineRule="auto"/>
              <w:ind w:left="360"/>
              <w:jc w:val="both"/>
              <w:rPr>
                <w:rFonts w:eastAsia="Times New Roman" w:cstheme="minorHAnsi"/>
                <w:sz w:val="24"/>
                <w:szCs w:val="24"/>
                <w:lang w:val="bs-Latn-BA" w:eastAsia="bs-Latn-BA"/>
              </w:rPr>
            </w:pPr>
          </w:p>
        </w:tc>
      </w:tr>
      <w:tr w:rsidR="00C60C94" w:rsidRPr="00BB6DB2"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B91E5A" w:rsidRPr="00B91E5A" w:rsidRDefault="00C60C94" w:rsidP="00B91E5A">
            <w:pPr>
              <w:spacing w:line="240" w:lineRule="auto"/>
              <w:rPr>
                <w:rFonts w:cs="Times New Roman"/>
              </w:rPr>
            </w:pPr>
            <w:r w:rsidRPr="00BB6DB2">
              <w:rPr>
                <w:rFonts w:eastAsia="Times New Roman" w:cstheme="minorHAnsi"/>
                <w:b/>
                <w:bCs/>
                <w:sz w:val="24"/>
                <w:szCs w:val="24"/>
                <w:lang w:val="bs-Latn-BA" w:eastAsia="bs-Latn-BA"/>
              </w:rPr>
              <w:lastRenderedPageBreak/>
              <w:t>EFEKTI; POSTIGNUTI REZULTATI</w:t>
            </w:r>
            <w:r w:rsidR="00BB6DB2" w:rsidRPr="00BB6DB2">
              <w:rPr>
                <w:rFonts w:eastAsia="Times New Roman" w:cstheme="minorHAnsi"/>
                <w:b/>
                <w:bCs/>
                <w:sz w:val="24"/>
                <w:szCs w:val="24"/>
                <w:lang w:val="bs-Latn-BA" w:eastAsia="bs-Latn-BA"/>
              </w:rPr>
              <w:t xml:space="preserve"> </w:t>
            </w:r>
            <w:r w:rsidR="00BB6DB2" w:rsidRPr="00BB6DB2">
              <w:rPr>
                <w:rFonts w:eastAsia="Times New Roman" w:cstheme="minorHAnsi"/>
                <w:bCs/>
                <w:i/>
                <w:color w:val="767171" w:themeColor="background2" w:themeShade="80"/>
                <w:sz w:val="24"/>
                <w:szCs w:val="24"/>
                <w:lang w:val="bs-Latn-BA" w:eastAsia="bs-Latn-BA"/>
              </w:rPr>
              <w:t>(</w:t>
            </w:r>
            <w:r w:rsidR="00BB6DB2" w:rsidRPr="00BB6DB2">
              <w:rPr>
                <w:rFonts w:cstheme="minorHAnsi"/>
                <w:bCs/>
                <w:i/>
                <w:color w:val="767171" w:themeColor="background2" w:themeShade="80"/>
                <w:sz w:val="24"/>
                <w:szCs w:val="24"/>
              </w:rPr>
              <w:t>Koje ste rezultate postigli? Kako to znate i čime možete potkrijepiti?)</w:t>
            </w:r>
            <w:r w:rsidR="00B91E5A" w:rsidRPr="00F44EBD">
              <w:rPr>
                <w:rFonts w:ascii="Times New Roman" w:hAnsi="Times New Roman" w:cs="Times New Roman"/>
                <w:sz w:val="24"/>
                <w:szCs w:val="24"/>
              </w:rPr>
              <w:t xml:space="preserve"> </w:t>
            </w:r>
            <w:r w:rsidR="00B91E5A" w:rsidRPr="00B91E5A">
              <w:rPr>
                <w:rFonts w:cs="Times New Roman"/>
              </w:rPr>
              <w:t>DOBROBITI CRTANJA ZA DJECU:</w:t>
            </w:r>
            <w:r w:rsidR="00B91E5A" w:rsidRPr="00B91E5A">
              <w:rPr>
                <w:rFonts w:cs="Times New Roman"/>
              </w:rPr>
              <w:br/>
              <w:t>– oslobađanje kreativnog potencijala</w:t>
            </w:r>
            <w:r w:rsidR="00B91E5A" w:rsidRPr="00B91E5A">
              <w:rPr>
                <w:rFonts w:cs="Times New Roman"/>
              </w:rPr>
              <w:br/>
              <w:t>– razvoj kreativnosti i inovativnosti</w:t>
            </w:r>
            <w:r w:rsidR="00B91E5A" w:rsidRPr="00B91E5A">
              <w:rPr>
                <w:rFonts w:cs="Times New Roman"/>
              </w:rPr>
              <w:br/>
              <w:t>– razvoj fine motorike</w:t>
            </w:r>
            <w:r w:rsidR="00B91E5A" w:rsidRPr="00B91E5A">
              <w:rPr>
                <w:rFonts w:cs="Times New Roman"/>
              </w:rPr>
              <w:br/>
              <w:t>– poboljšanje koncentracije, pažnje i samokontrole</w:t>
            </w:r>
            <w:r w:rsidR="00B91E5A" w:rsidRPr="00B91E5A">
              <w:rPr>
                <w:rFonts w:cs="Times New Roman"/>
              </w:rPr>
              <w:br/>
              <w:t>– povećanje samopoštovanja i podizanje samopouzdanja</w:t>
            </w:r>
            <w:r w:rsidR="00B91E5A" w:rsidRPr="00B91E5A">
              <w:rPr>
                <w:rFonts w:cs="Times New Roman"/>
              </w:rPr>
              <w:br/>
              <w:t>– stvaranje pozitivne slike o sebi</w:t>
            </w:r>
            <w:r w:rsidR="00B91E5A" w:rsidRPr="00B91E5A">
              <w:rPr>
                <w:rFonts w:cs="Times New Roman"/>
              </w:rPr>
              <w:br/>
              <w:t>– smanjenje kompleksa</w:t>
            </w:r>
            <w:r w:rsidR="00B91E5A" w:rsidRPr="00B91E5A">
              <w:rPr>
                <w:rFonts w:cs="Times New Roman"/>
              </w:rPr>
              <w:br/>
              <w:t>– razvoj strpljenja, hrabrost, odlučnost</w:t>
            </w:r>
            <w:r w:rsidR="00B91E5A" w:rsidRPr="00B91E5A">
              <w:rPr>
                <w:rFonts w:cs="Times New Roman"/>
              </w:rPr>
              <w:br/>
              <w:t>– razvoj intuicije</w:t>
            </w:r>
            <w:r w:rsidR="00B91E5A" w:rsidRPr="00B91E5A">
              <w:rPr>
                <w:rFonts w:cs="Times New Roman"/>
              </w:rPr>
              <w:br/>
              <w:t>– razvijanje samostalnosti</w:t>
            </w:r>
            <w:r w:rsidR="00B91E5A" w:rsidRPr="00B91E5A">
              <w:rPr>
                <w:rFonts w:cs="Times New Roman"/>
              </w:rPr>
              <w:br/>
              <w:t>– smanjenje stresa i napetosti</w:t>
            </w:r>
            <w:r w:rsidR="00B91E5A" w:rsidRPr="00B91E5A">
              <w:rPr>
                <w:rFonts w:cs="Times New Roman"/>
              </w:rPr>
              <w:br/>
              <w:t>– poboljšanje pamćenja za učenje</w:t>
            </w:r>
            <w:r w:rsidR="00B91E5A" w:rsidRPr="00B91E5A">
              <w:rPr>
                <w:rFonts w:cs="Times New Roman"/>
              </w:rPr>
              <w:br/>
              <w:t>– poticanje izražavanja</w:t>
            </w:r>
            <w:r w:rsidR="00B91E5A" w:rsidRPr="00B91E5A">
              <w:rPr>
                <w:rFonts w:cs="Times New Roman"/>
              </w:rPr>
              <w:br/>
              <w:t>– poboljšanje odnosa s drugima</w:t>
            </w:r>
            <w:r w:rsidR="00B91E5A" w:rsidRPr="00B91E5A">
              <w:rPr>
                <w:rFonts w:cs="Times New Roman"/>
              </w:rPr>
              <w:br/>
              <w:t>– razvijanje tolerancije i fleksibilnosti</w:t>
            </w:r>
            <w:r w:rsidR="00B91E5A" w:rsidRPr="00B91E5A">
              <w:rPr>
                <w:rFonts w:cs="Times New Roman"/>
              </w:rPr>
              <w:br/>
              <w:t>– povećanje snalažljivosti u životu</w:t>
            </w:r>
            <w:r w:rsidR="00B91E5A" w:rsidRPr="00B91E5A">
              <w:rPr>
                <w:rFonts w:cs="Times New Roman"/>
              </w:rPr>
              <w:br/>
              <w:t>– mirno rješavanje sukoba</w:t>
            </w:r>
            <w:r w:rsidR="00B91E5A" w:rsidRPr="00B91E5A">
              <w:rPr>
                <w:rFonts w:cs="Times New Roman"/>
              </w:rPr>
              <w:br/>
              <w:t>– razvijanje sposobnosti aktivnog promišljanja o pojedinim životnim područjima</w:t>
            </w:r>
            <w:r w:rsidR="00B91E5A" w:rsidRPr="00B91E5A">
              <w:rPr>
                <w:rFonts w:cs="Times New Roman"/>
              </w:rPr>
              <w:br/>
            </w:r>
            <w:r w:rsidR="00B91E5A" w:rsidRPr="00B91E5A">
              <w:rPr>
                <w:rFonts w:cs="Times New Roman"/>
              </w:rPr>
              <w:lastRenderedPageBreak/>
              <w:t>– izgradnja pozitivnog stava prema uspjehu u životu</w:t>
            </w:r>
          </w:p>
          <w:p w:rsidR="00B91E5A" w:rsidRPr="00B91E5A" w:rsidRDefault="00B91E5A" w:rsidP="00B91E5A">
            <w:pPr>
              <w:spacing w:line="240" w:lineRule="auto"/>
              <w:rPr>
                <w:rFonts w:cs="Times New Roman"/>
              </w:rPr>
            </w:pPr>
            <w:r w:rsidRPr="00B91E5A">
              <w:rPr>
                <w:rFonts w:cs="Times New Roman"/>
              </w:rPr>
              <w:t xml:space="preserve">DOBROBITI CRTANJA ZA </w:t>
            </w:r>
            <w:r w:rsidR="005D5970">
              <w:rPr>
                <w:rFonts w:cs="Times New Roman"/>
              </w:rPr>
              <w:t xml:space="preserve">UČITELJE I </w:t>
            </w:r>
            <w:r w:rsidRPr="00B91E5A">
              <w:rPr>
                <w:rFonts w:cs="Times New Roman"/>
              </w:rPr>
              <w:t>RODITELJE:</w:t>
            </w:r>
            <w:r w:rsidRPr="00B91E5A">
              <w:rPr>
                <w:rFonts w:cs="Times New Roman"/>
              </w:rPr>
              <w:br/>
              <w:t>– smanjenje stresa, briga i napetosti</w:t>
            </w:r>
            <w:r w:rsidRPr="00B91E5A">
              <w:rPr>
                <w:rFonts w:cs="Times New Roman"/>
              </w:rPr>
              <w:br/>
              <w:t>– povećanje energije i vitalnosti</w:t>
            </w:r>
            <w:r w:rsidRPr="00B91E5A">
              <w:rPr>
                <w:rFonts w:cs="Times New Roman"/>
              </w:rPr>
              <w:br/>
              <w:t>– poboljšanje zdravlja</w:t>
            </w:r>
            <w:r w:rsidRPr="00B91E5A">
              <w:rPr>
                <w:rFonts w:cs="Times New Roman"/>
              </w:rPr>
              <w:br/>
              <w:t>– otpuštanje starih (nepotrebnih) obrazaca</w:t>
            </w:r>
            <w:r w:rsidRPr="00B91E5A">
              <w:rPr>
                <w:rFonts w:cs="Times New Roman"/>
              </w:rPr>
              <w:br/>
              <w:t>– oslobađanje kreativnog potencijala i razvoj kreativnosti</w:t>
            </w:r>
            <w:r w:rsidRPr="00B91E5A">
              <w:rPr>
                <w:rFonts w:cs="Times New Roman"/>
              </w:rPr>
              <w:br/>
              <w:t>– harmonizacija obiteljskih, partnerskih, poslovnih i društvenih odnosa</w:t>
            </w:r>
            <w:r w:rsidR="005D5970">
              <w:rPr>
                <w:rFonts w:cs="Times New Roman"/>
              </w:rPr>
              <w:t xml:space="preserve"> </w:t>
            </w:r>
            <w:r>
              <w:rPr>
                <w:rFonts w:cs="Times New Roman"/>
              </w:rPr>
              <w:t>(</w:t>
            </w:r>
            <w:hyperlink r:id="rId15" w:history="1">
              <w:r w:rsidRPr="00B91E5A">
                <w:rPr>
                  <w:rStyle w:val="Hyperlink"/>
                  <w:rFonts w:cs="Times New Roman"/>
                </w:rPr>
                <w:t>http://www.crtanje-fraktala.com/caroban-svijet-boja/</w:t>
              </w:r>
            </w:hyperlink>
            <w:r>
              <w:rPr>
                <w:rStyle w:val="Hyperlink"/>
                <w:rFonts w:cs="Times New Roman"/>
              </w:rPr>
              <w:t>)</w:t>
            </w:r>
          </w:p>
          <w:p w:rsidR="00B91E5A" w:rsidRPr="00B91E5A" w:rsidRDefault="00B91E5A" w:rsidP="00B91E5A">
            <w:pPr>
              <w:pStyle w:val="NormalWeb"/>
              <w:rPr>
                <w:rFonts w:asciiTheme="minorHAnsi" w:hAnsiTheme="minorHAnsi"/>
                <w:sz w:val="22"/>
                <w:szCs w:val="22"/>
              </w:rPr>
            </w:pPr>
            <w:r w:rsidRPr="00B91E5A">
              <w:rPr>
                <w:rFonts w:asciiTheme="minorHAnsi" w:hAnsiTheme="minorHAnsi"/>
                <w:sz w:val="22"/>
                <w:szCs w:val="22"/>
              </w:rPr>
              <w:t>Može se crtati i u paru. Ako crtamo u paru možemo se bolje upoznati. Možemo otkriti novi magični put komunikacije. Crtajući zajedno bolje se možemo razumijeti, možemo učiti jedni od drugih. Riješiti probleme zajedno.</w:t>
            </w:r>
          </w:p>
          <w:p w:rsidR="00B91E5A" w:rsidRPr="00B91E5A" w:rsidRDefault="00B91E5A" w:rsidP="00B91E5A">
            <w:pPr>
              <w:pStyle w:val="NormalWeb"/>
              <w:rPr>
                <w:rFonts w:asciiTheme="minorHAnsi" w:hAnsiTheme="minorHAnsi"/>
                <w:sz w:val="22"/>
                <w:szCs w:val="22"/>
              </w:rPr>
            </w:pPr>
            <w:r w:rsidRPr="00B91E5A">
              <w:rPr>
                <w:rFonts w:asciiTheme="minorHAnsi" w:hAnsiTheme="minorHAnsi"/>
                <w:sz w:val="22"/>
                <w:szCs w:val="22"/>
              </w:rPr>
              <w:t>Jedna osoba crta linije, a druga boja. Iako je vrlo zabavno, ne crta se u svrhu zabave. Jedan mali dio života jedne osobe spaja se s životom druge osobe. Osoba čije linije mi bojamo ima priliku da se osjeća bolje, osjeća našu podršku i pomoć. Ako je osoba bolesna može se oporaviti, ako je osoba tužna može se razveseliti.</w:t>
            </w:r>
          </w:p>
          <w:p w:rsidR="00B91E5A" w:rsidRPr="00B91E5A" w:rsidRDefault="00B91E5A" w:rsidP="00B91E5A">
            <w:pPr>
              <w:pStyle w:val="NormalWeb"/>
              <w:rPr>
                <w:rFonts w:asciiTheme="minorHAnsi" w:hAnsiTheme="minorHAnsi"/>
                <w:sz w:val="22"/>
                <w:szCs w:val="22"/>
              </w:rPr>
            </w:pPr>
            <w:r w:rsidRPr="00B91E5A">
              <w:rPr>
                <w:rFonts w:asciiTheme="minorHAnsi" w:hAnsiTheme="minorHAnsi"/>
                <w:sz w:val="22"/>
                <w:szCs w:val="22"/>
              </w:rPr>
              <w:t>Osim dijagnostičkih i korekcijskih fraktala postoje i fraktali podrške koji se crtaju u svrhu rješavanja specifičnih situacija. Posebno zanimljive forme fraktalnih crteža su fraktalne mandale koje pružaju iskustvo ravnoteže, harmonije i jedinstva te ruka zdravlja koja se crta u svrhu poboljšanja zdravlja.</w:t>
            </w:r>
          </w:p>
          <w:p w:rsidR="00B91E5A" w:rsidRPr="00B91E5A" w:rsidRDefault="00B91E5A" w:rsidP="00B91E5A">
            <w:pPr>
              <w:pStyle w:val="NormalWeb"/>
              <w:rPr>
                <w:rFonts w:asciiTheme="minorHAnsi" w:hAnsiTheme="minorHAnsi"/>
                <w:sz w:val="22"/>
                <w:szCs w:val="22"/>
              </w:rPr>
            </w:pPr>
            <w:r w:rsidRPr="00B91E5A">
              <w:rPr>
                <w:rFonts w:asciiTheme="minorHAnsi" w:hAnsiTheme="minorHAnsi"/>
                <w:sz w:val="22"/>
                <w:szCs w:val="22"/>
              </w:rPr>
              <w:t>Crtanje fraktala je također vrlo lijep i koristan način da provedete vrijeme s obitelji. Djeca uživaju crtati fraktale.</w:t>
            </w:r>
          </w:p>
          <w:p w:rsidR="00B91E5A" w:rsidRPr="00B91E5A" w:rsidRDefault="00B91E5A" w:rsidP="00B91E5A">
            <w:pPr>
              <w:spacing w:line="240" w:lineRule="auto"/>
              <w:rPr>
                <w:rFonts w:cs="Times New Roman"/>
              </w:rPr>
            </w:pPr>
            <w:r w:rsidRPr="00B91E5A">
              <w:rPr>
                <w:rFonts w:cs="Times New Roman"/>
              </w:rPr>
              <w:t xml:space="preserve">Metoda crtanja fraktala izuzetno je jednostavna i pristupačna svim generacijama, zato ih jednako vole i djeca i </w:t>
            </w:r>
            <w:r w:rsidR="005D5970">
              <w:rPr>
                <w:rFonts w:cs="Times New Roman"/>
              </w:rPr>
              <w:t>odrasli.</w:t>
            </w:r>
          </w:p>
          <w:p w:rsidR="00B91E5A" w:rsidRPr="00B91E5A" w:rsidRDefault="00B91E5A" w:rsidP="00B91E5A">
            <w:pPr>
              <w:spacing w:line="240" w:lineRule="auto"/>
              <w:rPr>
                <w:rFonts w:cs="Times New Roman"/>
              </w:rPr>
            </w:pPr>
            <w:r w:rsidRPr="00B91E5A">
              <w:rPr>
                <w:rFonts w:cs="Times New Roman"/>
              </w:rPr>
              <w:t>Postupak crtanja fraktala</w:t>
            </w:r>
          </w:p>
          <w:p w:rsidR="00B91E5A" w:rsidRPr="00B91E5A" w:rsidRDefault="00B91E5A" w:rsidP="00B91E5A">
            <w:pPr>
              <w:spacing w:line="240" w:lineRule="auto"/>
              <w:rPr>
                <w:rFonts w:cs="Times New Roman"/>
              </w:rPr>
            </w:pPr>
            <w:r w:rsidRPr="00B91E5A">
              <w:rPr>
                <w:rFonts w:cs="Times New Roman"/>
              </w:rPr>
              <w:t xml:space="preserve">Za    crtanje  fraktalnog crteža  potrebno  je  prije svega  mirno  okruženje  i  malo slobodnog vremena. </w:t>
            </w:r>
          </w:p>
          <w:p w:rsidR="00B91E5A" w:rsidRPr="00B91E5A" w:rsidRDefault="00B91E5A" w:rsidP="00B91E5A">
            <w:pPr>
              <w:spacing w:line="240" w:lineRule="auto"/>
              <w:rPr>
                <w:rFonts w:cs="Times New Roman"/>
              </w:rPr>
            </w:pPr>
            <w:r w:rsidRPr="00B91E5A">
              <w:rPr>
                <w:rFonts w:cs="Times New Roman"/>
              </w:rPr>
              <w:t>Potrebni alati:</w:t>
            </w:r>
          </w:p>
          <w:p w:rsidR="00B91E5A" w:rsidRPr="00B91E5A" w:rsidRDefault="00B91E5A" w:rsidP="00B91E5A">
            <w:pPr>
              <w:spacing w:line="240" w:lineRule="auto"/>
              <w:rPr>
                <w:rFonts w:cs="Times New Roman"/>
              </w:rPr>
            </w:pPr>
            <w:r w:rsidRPr="00B91E5A">
              <w:rPr>
                <w:rFonts w:cs="Times New Roman"/>
              </w:rPr>
              <w:t>- set  drvenih  bojica (najmanje  24  nijanse i obavezno da uljučuje i sivu i  crnu boju, pošto neki nemaju), crna hemijska olovka</w:t>
            </w:r>
          </w:p>
          <w:p w:rsidR="00B91E5A" w:rsidRPr="00B91E5A" w:rsidRDefault="00B91E5A" w:rsidP="00B91E5A">
            <w:pPr>
              <w:spacing w:line="240" w:lineRule="auto"/>
              <w:rPr>
                <w:rFonts w:cs="Times New Roman"/>
              </w:rPr>
            </w:pPr>
            <w:r w:rsidRPr="00B91E5A">
              <w:rPr>
                <w:rFonts w:cs="Times New Roman"/>
              </w:rPr>
              <w:t>-papir za crtanje formata A4</w:t>
            </w:r>
          </w:p>
          <w:p w:rsidR="00B91E5A" w:rsidRPr="00B91E5A" w:rsidRDefault="00B91E5A" w:rsidP="00B91E5A">
            <w:pPr>
              <w:spacing w:line="240" w:lineRule="auto"/>
              <w:rPr>
                <w:rFonts w:cs="Times New Roman"/>
              </w:rPr>
            </w:pPr>
            <w:r w:rsidRPr="00B91E5A">
              <w:rPr>
                <w:rFonts w:cs="Times New Roman"/>
              </w:rPr>
              <w:t>Kako crtati?</w:t>
            </w:r>
          </w:p>
          <w:p w:rsidR="00B91E5A" w:rsidRPr="00B91E5A" w:rsidRDefault="00B91E5A" w:rsidP="00B91E5A">
            <w:pPr>
              <w:spacing w:line="240" w:lineRule="auto"/>
              <w:rPr>
                <w:rFonts w:cs="Times New Roman"/>
              </w:rPr>
            </w:pPr>
            <w:r w:rsidRPr="00B91E5A">
              <w:rPr>
                <w:rFonts w:cs="Times New Roman"/>
              </w:rPr>
              <w:t>-Postaviti papir horizontalno ispred sebe</w:t>
            </w:r>
          </w:p>
          <w:p w:rsidR="00B91E5A" w:rsidRPr="00B91E5A" w:rsidRDefault="00B91E5A" w:rsidP="00B91E5A">
            <w:pPr>
              <w:spacing w:line="240" w:lineRule="auto"/>
              <w:rPr>
                <w:rFonts w:cs="Times New Roman"/>
              </w:rPr>
            </w:pPr>
            <w:r w:rsidRPr="00B91E5A">
              <w:rPr>
                <w:rFonts w:cs="Times New Roman"/>
              </w:rPr>
              <w:t>-Vrh hemijske olovke postavite na sredinu papira</w:t>
            </w:r>
          </w:p>
          <w:p w:rsidR="00B91E5A" w:rsidRPr="00B91E5A" w:rsidRDefault="00B91E5A" w:rsidP="00B91E5A">
            <w:pPr>
              <w:spacing w:line="240" w:lineRule="auto"/>
              <w:rPr>
                <w:rFonts w:cs="Times New Roman"/>
              </w:rPr>
            </w:pPr>
            <w:r w:rsidRPr="00B91E5A">
              <w:rPr>
                <w:rFonts w:cs="Times New Roman"/>
              </w:rPr>
              <w:t>-Zatvorenih  očiju  povlačiti  neprekidnu  crtu  pokušavajući  u  45-60  sekundi popuniti što veću površinu papira</w:t>
            </w:r>
          </w:p>
          <w:p w:rsidR="00B91E5A" w:rsidRPr="00B91E5A" w:rsidRDefault="00B91E5A" w:rsidP="00B91E5A">
            <w:pPr>
              <w:spacing w:line="240" w:lineRule="auto"/>
              <w:rPr>
                <w:rFonts w:cs="Times New Roman"/>
              </w:rPr>
            </w:pPr>
            <w:r w:rsidRPr="00B91E5A">
              <w:rPr>
                <w:rFonts w:cs="Times New Roman"/>
              </w:rPr>
              <w:t>-Crta treba biti jasna i dobro povučena</w:t>
            </w:r>
          </w:p>
          <w:p w:rsidR="00B91E5A" w:rsidRPr="00B91E5A" w:rsidRDefault="00B91E5A" w:rsidP="00B91E5A">
            <w:pPr>
              <w:spacing w:line="240" w:lineRule="auto"/>
              <w:rPr>
                <w:rFonts w:cs="Times New Roman"/>
              </w:rPr>
            </w:pPr>
            <w:r w:rsidRPr="00B91E5A">
              <w:rPr>
                <w:rFonts w:cs="Times New Roman"/>
              </w:rPr>
              <w:t>-Brzina pokreta olovke je srednja, bez naglih poteza</w:t>
            </w:r>
          </w:p>
          <w:p w:rsidR="00B91E5A" w:rsidRPr="00B91E5A" w:rsidRDefault="00B91E5A" w:rsidP="00B91E5A">
            <w:pPr>
              <w:spacing w:line="240" w:lineRule="auto"/>
              <w:rPr>
                <w:rFonts w:cs="Times New Roman"/>
              </w:rPr>
            </w:pPr>
            <w:r w:rsidRPr="00B91E5A">
              <w:rPr>
                <w:rFonts w:cs="Times New Roman"/>
              </w:rPr>
              <w:t xml:space="preserve">-Crtamo smireno, sa velikim brojem vodorovanih, dijagonalnih crta, izvodeći kružne, ovalne ili bilo koje druge geometrijske oblike, trudeći se pri tome postići  raznolikost  pravaca  crta  i  svojih  </w:t>
            </w:r>
            <w:r w:rsidRPr="00B91E5A">
              <w:rPr>
                <w:rFonts w:cs="Times New Roman"/>
              </w:rPr>
              <w:lastRenderedPageBreak/>
              <w:t>pokreta,  također  bez  čestih ponavljanja</w:t>
            </w:r>
          </w:p>
          <w:p w:rsidR="00B91E5A" w:rsidRPr="00B91E5A" w:rsidRDefault="00B91E5A" w:rsidP="00B91E5A">
            <w:pPr>
              <w:spacing w:line="240" w:lineRule="auto"/>
              <w:rPr>
                <w:rFonts w:cs="Times New Roman"/>
              </w:rPr>
            </w:pPr>
            <w:r w:rsidRPr="00B91E5A">
              <w:rPr>
                <w:rFonts w:cs="Times New Roman"/>
              </w:rPr>
              <w:t>-Bijelu podlogu papira obavezno ostavite čistu, bez linija, mrlja i natpisa</w:t>
            </w:r>
          </w:p>
          <w:p w:rsidR="00B91E5A" w:rsidRPr="00B91E5A" w:rsidRDefault="00B91E5A" w:rsidP="00B91E5A">
            <w:pPr>
              <w:spacing w:line="240" w:lineRule="auto"/>
              <w:rPr>
                <w:rFonts w:cs="Times New Roman"/>
              </w:rPr>
            </w:pPr>
            <w:r w:rsidRPr="00B91E5A">
              <w:rPr>
                <w:rFonts w:cs="Times New Roman"/>
              </w:rPr>
              <w:t>-Dok bojite fraktal dijagnostike boje birate isključivo zatvorenih očiju, kada izaberete bojicu vraćate je ponovo u gomilu, promiješate ih i ponovo birate boju</w:t>
            </w:r>
          </w:p>
          <w:p w:rsidR="00B91E5A" w:rsidRPr="00B91E5A" w:rsidRDefault="00B91E5A" w:rsidP="00B91E5A">
            <w:pPr>
              <w:spacing w:line="240" w:lineRule="auto"/>
              <w:rPr>
                <w:rFonts w:cs="Times New Roman"/>
              </w:rPr>
            </w:pPr>
            <w:r w:rsidRPr="00B91E5A">
              <w:rPr>
                <w:rFonts w:cs="Times New Roman"/>
              </w:rPr>
              <w:t>-Početak i završetak crta treba obavezno „zatvoriti“, spojiti sa najbližom crtom</w:t>
            </w:r>
          </w:p>
          <w:p w:rsidR="00B91E5A" w:rsidRPr="00B91E5A" w:rsidRDefault="00B91E5A" w:rsidP="00B91E5A">
            <w:pPr>
              <w:spacing w:line="240" w:lineRule="auto"/>
              <w:rPr>
                <w:rFonts w:cs="Times New Roman"/>
              </w:rPr>
            </w:pPr>
            <w:r w:rsidRPr="00B91E5A">
              <w:rPr>
                <w:rFonts w:cs="Times New Roman"/>
              </w:rPr>
              <w:t>-Pri bojenju treba voditi računa da se susjedna polja odvojena crnom ne smiju popunjavati istom bojom ali mogu različitom nijansom.</w:t>
            </w:r>
          </w:p>
          <w:p w:rsidR="00B91E5A" w:rsidRPr="00B91E5A" w:rsidRDefault="00B91E5A" w:rsidP="00B91E5A">
            <w:pPr>
              <w:spacing w:line="240" w:lineRule="auto"/>
              <w:rPr>
                <w:rFonts w:cs="Times New Roman"/>
              </w:rPr>
            </w:pPr>
            <w:r w:rsidRPr="00B91E5A">
              <w:rPr>
                <w:rFonts w:cs="Times New Roman"/>
              </w:rPr>
              <w:t>-Polja obavezno bojiti bez naglih poteza, uredno i ravnomjerno</w:t>
            </w:r>
          </w:p>
          <w:p w:rsidR="00B91E5A" w:rsidRPr="00B91E5A" w:rsidRDefault="00B91E5A" w:rsidP="00B91E5A">
            <w:pPr>
              <w:spacing w:line="240" w:lineRule="auto"/>
              <w:rPr>
                <w:rFonts w:cs="Times New Roman"/>
              </w:rPr>
            </w:pPr>
            <w:r w:rsidRPr="00B91E5A">
              <w:rPr>
                <w:rFonts w:cs="Times New Roman"/>
              </w:rPr>
              <w:t xml:space="preserve">-Kada izvučete bojicu možete obojiti najmanje 1 a najviše 12 polja; u slučaju da </w:t>
            </w:r>
          </w:p>
          <w:p w:rsidR="00C60C94" w:rsidRPr="005D5970" w:rsidRDefault="00B91E5A" w:rsidP="005D5970">
            <w:pPr>
              <w:spacing w:line="240" w:lineRule="auto"/>
              <w:rPr>
                <w:rFonts w:cs="Times New Roman"/>
              </w:rPr>
            </w:pPr>
            <w:proofErr w:type="gramStart"/>
            <w:r w:rsidRPr="00B91E5A">
              <w:rPr>
                <w:rFonts w:cs="Times New Roman"/>
              </w:rPr>
              <w:t>da</w:t>
            </w:r>
            <w:proofErr w:type="gramEnd"/>
            <w:r w:rsidRPr="00B91E5A">
              <w:rPr>
                <w:rFonts w:cs="Times New Roman"/>
              </w:rPr>
              <w:t xml:space="preserve"> stalno izaberete istu</w:t>
            </w:r>
            <w:r w:rsidR="005D5970">
              <w:rPr>
                <w:rFonts w:cs="Times New Roman"/>
              </w:rPr>
              <w:t xml:space="preserve"> boju, obojite bar jedno polje.</w:t>
            </w:r>
          </w:p>
          <w:p w:rsidR="00C60C94" w:rsidRPr="00BB6DB2" w:rsidRDefault="00C60C94" w:rsidP="00A508BF">
            <w:pPr>
              <w:spacing w:after="0" w:line="240" w:lineRule="auto"/>
              <w:ind w:left="360"/>
              <w:jc w:val="both"/>
              <w:rPr>
                <w:rFonts w:eastAsia="Times New Roman" w:cstheme="minorHAnsi"/>
                <w:sz w:val="24"/>
                <w:szCs w:val="24"/>
                <w:lang w:val="bs-Latn-BA" w:eastAsia="bs-Latn-BA"/>
              </w:rPr>
            </w:pPr>
          </w:p>
        </w:tc>
      </w:tr>
      <w:tr w:rsidR="00C60C94" w:rsidRPr="00BB6DB2"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BB6DB2" w:rsidRDefault="00C60C94" w:rsidP="00BB6DB2">
            <w:pPr>
              <w:spacing w:line="240" w:lineRule="auto"/>
              <w:textAlignment w:val="baseline"/>
              <w:rPr>
                <w:rFonts w:eastAsia="Times New Roman" w:cstheme="minorHAnsi"/>
                <w:b/>
                <w:bCs/>
                <w:sz w:val="24"/>
                <w:szCs w:val="24"/>
                <w:lang w:val="bs-Latn-BA" w:eastAsia="bs-Latn-BA"/>
              </w:rPr>
            </w:pPr>
            <w:r w:rsidRPr="00BB6DB2">
              <w:rPr>
                <w:rFonts w:eastAsia="Times New Roman" w:cstheme="minorHAnsi"/>
                <w:b/>
                <w:bCs/>
                <w:sz w:val="24"/>
                <w:szCs w:val="24"/>
                <w:lang w:val="bs-Latn-BA" w:eastAsia="bs-Latn-BA"/>
              </w:rPr>
              <w:lastRenderedPageBreak/>
              <w:t>Dodatni komentari i sugestije drugim nastavnicima koji bi željeli implementirati vašu ideju</w:t>
            </w:r>
          </w:p>
          <w:p w:rsidR="00C60C94" w:rsidRPr="00BB6DB2" w:rsidRDefault="005D5970" w:rsidP="00A508BF">
            <w:pPr>
              <w:spacing w:before="100" w:after="0" w:line="240" w:lineRule="auto"/>
              <w:ind w:left="431"/>
              <w:jc w:val="both"/>
              <w:rPr>
                <w:rFonts w:eastAsia="Times New Roman" w:cstheme="minorHAnsi"/>
                <w:sz w:val="24"/>
                <w:szCs w:val="24"/>
                <w:lang w:val="bs-Latn-BA" w:eastAsia="bs-Latn-BA"/>
              </w:rPr>
            </w:pPr>
            <w:r>
              <w:rPr>
                <w:rFonts w:eastAsia="Times New Roman" w:cstheme="minorHAnsi"/>
                <w:sz w:val="24"/>
                <w:szCs w:val="24"/>
                <w:lang w:val="bs-Latn-BA" w:eastAsia="bs-Latn-BA"/>
              </w:rPr>
              <w:t>Preporučujemo učiteljima da koriste fraktalni crtež u redovnoj nastavi (kao rasterećenje od naporne aktivnosti), na čaovima likovne kulture i na časovima sekcije. Kolegama preporučujemo da crtaju fraktal redovno, jer tek 21 fraktal je u potpunosti prikaz onoga što jemo.</w:t>
            </w:r>
          </w:p>
        </w:tc>
      </w:tr>
      <w:tr w:rsidR="00BB6DB2" w:rsidRPr="00BB6DB2"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tcPr>
          <w:p w:rsidR="00BB6DB2" w:rsidRDefault="00BB6DB2" w:rsidP="00BB6DB2">
            <w:pPr>
              <w:spacing w:line="240" w:lineRule="auto"/>
              <w:textAlignment w:val="baseline"/>
              <w:rPr>
                <w:rFonts w:eastAsia="Times New Roman" w:cstheme="minorHAnsi"/>
                <w:bCs/>
                <w:i/>
                <w:color w:val="767171" w:themeColor="background2" w:themeShade="80"/>
                <w:sz w:val="24"/>
                <w:szCs w:val="24"/>
                <w:lang w:val="bs-Latn-BA" w:eastAsia="bs-Latn-BA"/>
              </w:rPr>
            </w:pPr>
            <w:r w:rsidRPr="00BB6DB2">
              <w:rPr>
                <w:rFonts w:eastAsia="Times New Roman" w:cstheme="minorHAnsi"/>
                <w:b/>
                <w:bCs/>
                <w:sz w:val="24"/>
                <w:szCs w:val="24"/>
                <w:lang w:val="bs-Latn-BA" w:eastAsia="bs-Latn-BA"/>
              </w:rPr>
              <w:t xml:space="preserve">REFERENCE </w:t>
            </w:r>
            <w:r w:rsidRPr="00BB6DB2">
              <w:rPr>
                <w:rFonts w:eastAsia="Times New Roman" w:cstheme="minorHAnsi"/>
                <w:bCs/>
                <w:i/>
                <w:color w:val="767171" w:themeColor="background2" w:themeShade="80"/>
                <w:sz w:val="24"/>
                <w:szCs w:val="24"/>
                <w:lang w:val="bs-Latn-BA" w:eastAsia="bs-Latn-BA"/>
              </w:rPr>
              <w:t>(Korišteni izvori)</w:t>
            </w:r>
          </w:p>
          <w:p w:rsidR="005D5970" w:rsidRPr="00B91E5A" w:rsidRDefault="005D5970" w:rsidP="005D5970">
            <w:pPr>
              <w:spacing w:line="240" w:lineRule="auto"/>
              <w:rPr>
                <w:rFonts w:cs="Times New Roman"/>
              </w:rPr>
            </w:pPr>
            <w:hyperlink r:id="rId16" w:history="1">
              <w:r w:rsidRPr="00B91E5A">
                <w:rPr>
                  <w:rStyle w:val="Hyperlink"/>
                  <w:rFonts w:cs="Times New Roman"/>
                </w:rPr>
                <w:t>http://www.crtanje-fraktala.com/caroban-svijet-boja/</w:t>
              </w:r>
            </w:hyperlink>
            <w:r>
              <w:rPr>
                <w:rStyle w:val="Hyperlink"/>
                <w:rFonts w:cs="Times New Roman"/>
              </w:rPr>
              <w:t>)</w:t>
            </w:r>
          </w:p>
          <w:p w:rsidR="006D514F" w:rsidRDefault="006D514F" w:rsidP="006D514F">
            <w:pPr>
              <w:pStyle w:val="ListParagraph"/>
              <w:numPr>
                <w:ilvl w:val="0"/>
                <w:numId w:val="25"/>
              </w:numPr>
              <w:spacing w:after="120"/>
              <w:ind w:left="0" w:hanging="357"/>
              <w:jc w:val="both"/>
              <w:rPr>
                <w:rFonts w:cstheme="minorHAnsi"/>
              </w:rPr>
            </w:pPr>
            <w:r>
              <w:rPr>
                <w:rFonts w:cstheme="minorHAnsi"/>
              </w:rPr>
              <w:t>Priručnici Step by Step</w:t>
            </w:r>
          </w:p>
          <w:p w:rsidR="006D514F" w:rsidRPr="008B442B" w:rsidRDefault="006D514F" w:rsidP="006D514F">
            <w:pPr>
              <w:pStyle w:val="ListParagraph"/>
              <w:numPr>
                <w:ilvl w:val="0"/>
                <w:numId w:val="25"/>
              </w:numPr>
              <w:spacing w:after="120"/>
              <w:ind w:left="0" w:hanging="357"/>
              <w:jc w:val="both"/>
              <w:rPr>
                <w:rFonts w:cstheme="minorHAnsi"/>
              </w:rPr>
            </w:pPr>
            <w:r w:rsidRPr="008B442B">
              <w:rPr>
                <w:rFonts w:cstheme="minorHAnsi"/>
              </w:rPr>
              <w:t xml:space="preserve">Jurasić, A. (2013). </w:t>
            </w:r>
            <w:r w:rsidRPr="008B442B">
              <w:rPr>
                <w:rFonts w:cstheme="minorHAnsi"/>
                <w:i/>
              </w:rPr>
              <w:t>Radoznalost, mašta, igra i kreativnost u dodatnoj nastavi matematike</w:t>
            </w:r>
            <w:r>
              <w:rPr>
                <w:rFonts w:cstheme="minorHAnsi"/>
              </w:rPr>
              <w:t>, Zagreb, (3–</w:t>
            </w:r>
            <w:r w:rsidRPr="008B442B">
              <w:rPr>
                <w:rFonts w:cstheme="minorHAnsi"/>
              </w:rPr>
              <w:t xml:space="preserve">4) </w:t>
            </w:r>
            <w:hyperlink r:id="rId17" w:history="1">
              <w:r w:rsidRPr="008B442B">
                <w:rPr>
                  <w:rStyle w:val="Hyperlink"/>
                  <w:rFonts w:cstheme="minorHAnsi"/>
                </w:rPr>
                <w:t>www.math.uniri.hr/</w:t>
              </w:r>
              <w:r w:rsidRPr="008B442B">
                <w:rPr>
                  <w:rStyle w:val="Hyperlink"/>
                  <w:rFonts w:ascii="Times New Roman" w:hAnsi="Times New Roman" w:cstheme="minorHAnsi"/>
                </w:rPr>
                <w:t>ہ</w:t>
              </w:r>
              <w:r w:rsidRPr="008B442B">
                <w:rPr>
                  <w:rStyle w:val="Hyperlink"/>
                  <w:rFonts w:cstheme="minorHAnsi"/>
                </w:rPr>
                <w:t>ajurasic/pred7.pdf</w:t>
              </w:r>
            </w:hyperlink>
          </w:p>
          <w:p w:rsidR="006D514F" w:rsidRPr="008B442B" w:rsidRDefault="006D514F" w:rsidP="006D514F">
            <w:pPr>
              <w:pStyle w:val="ListParagraph"/>
              <w:numPr>
                <w:ilvl w:val="0"/>
                <w:numId w:val="25"/>
              </w:numPr>
              <w:spacing w:after="120"/>
              <w:ind w:left="0" w:hanging="357"/>
              <w:jc w:val="both"/>
              <w:rPr>
                <w:rFonts w:cstheme="minorHAnsi"/>
              </w:rPr>
            </w:pPr>
            <w:r w:rsidRPr="008B442B">
              <w:rPr>
                <w:rFonts w:cstheme="minorHAnsi"/>
              </w:rPr>
              <w:t xml:space="preserve">Kadum, V. (2011). </w:t>
            </w:r>
            <w:r w:rsidRPr="008B442B">
              <w:rPr>
                <w:rFonts w:cstheme="minorHAnsi"/>
                <w:i/>
              </w:rPr>
              <w:t>Kreativnost u nastavi matematike</w:t>
            </w:r>
            <w:r w:rsidRPr="008B442B">
              <w:rPr>
                <w:rFonts w:cstheme="minorHAnsi"/>
              </w:rPr>
              <w:t xml:space="preserve">, Izlaganje sa znanstvenog skupa, Odjel za odgojne i obrazovne znanosti Sveučilišta Jurja Dobrile u Puli (Hrvatska), (3-10) </w:t>
            </w:r>
            <w:hyperlink r:id="rId18" w:history="1">
              <w:r w:rsidRPr="008B442B">
                <w:rPr>
                  <w:rStyle w:val="Hyperlink"/>
                  <w:rFonts w:cstheme="minorHAnsi"/>
                </w:rPr>
                <w:t>www.hrčak.srce.hr/file/106642</w:t>
              </w:r>
            </w:hyperlink>
            <w:r w:rsidRPr="008B442B">
              <w:rPr>
                <w:rFonts w:cstheme="minorHAnsi"/>
              </w:rPr>
              <w:t xml:space="preserve"> </w:t>
            </w:r>
          </w:p>
          <w:p w:rsidR="006D514F" w:rsidRPr="008B442B" w:rsidRDefault="006D514F" w:rsidP="006D514F">
            <w:pPr>
              <w:pStyle w:val="ListParagraph"/>
              <w:numPr>
                <w:ilvl w:val="0"/>
                <w:numId w:val="25"/>
              </w:numPr>
              <w:spacing w:after="120"/>
              <w:ind w:left="0" w:hanging="357"/>
              <w:rPr>
                <w:rFonts w:cstheme="minorHAnsi"/>
              </w:rPr>
            </w:pPr>
            <w:r w:rsidRPr="008B442B">
              <w:rPr>
                <w:rFonts w:cstheme="minorHAnsi"/>
              </w:rPr>
              <w:t xml:space="preserve">Krdžalić, N. (2009). </w:t>
            </w:r>
            <w:r w:rsidRPr="008B442B">
              <w:rPr>
                <w:rFonts w:cstheme="minorHAnsi"/>
                <w:i/>
              </w:rPr>
              <w:t xml:space="preserve">Art terapijske tehnike crtanja forme u radu </w:t>
            </w:r>
            <w:proofErr w:type="gramStart"/>
            <w:r w:rsidRPr="008B442B">
              <w:rPr>
                <w:rFonts w:cstheme="minorHAnsi"/>
                <w:i/>
              </w:rPr>
              <w:t>sa</w:t>
            </w:r>
            <w:proofErr w:type="gramEnd"/>
            <w:r w:rsidRPr="008B442B">
              <w:rPr>
                <w:rFonts w:cstheme="minorHAnsi"/>
                <w:i/>
              </w:rPr>
              <w:t xml:space="preserve"> djecom sa posebnim potrebama</w:t>
            </w:r>
            <w:r w:rsidRPr="008B442B">
              <w:rPr>
                <w:rFonts w:cstheme="minorHAnsi"/>
              </w:rPr>
              <w:t>. Tuzla: „Centar za dokumentaciju i edukativnu inovaciju TK“.</w:t>
            </w:r>
          </w:p>
          <w:p w:rsidR="006D514F" w:rsidRPr="008B442B" w:rsidRDefault="006D514F" w:rsidP="006D514F">
            <w:pPr>
              <w:numPr>
                <w:ilvl w:val="0"/>
                <w:numId w:val="25"/>
              </w:numPr>
              <w:spacing w:after="120"/>
              <w:ind w:left="0" w:hanging="357"/>
              <w:jc w:val="both"/>
              <w:rPr>
                <w:rFonts w:cstheme="minorHAnsi"/>
                <w:lang w:val="hr-HR"/>
              </w:rPr>
            </w:pPr>
            <w:r w:rsidRPr="008B442B">
              <w:rPr>
                <w:rFonts w:cstheme="minorHAnsi"/>
              </w:rPr>
              <w:t xml:space="preserve">Philipps, S. (1999). </w:t>
            </w:r>
            <w:r w:rsidRPr="008B442B">
              <w:rPr>
                <w:rFonts w:cstheme="minorHAnsi"/>
                <w:i/>
              </w:rPr>
              <w:t>Montesori priprema za život: odgoj neovisnosti i odgovornosti</w:t>
            </w:r>
            <w:r w:rsidRPr="008B442B">
              <w:rPr>
                <w:rFonts w:cstheme="minorHAnsi"/>
              </w:rPr>
              <w:t>. Jasterbarsko: Naklada Slap.</w:t>
            </w:r>
          </w:p>
          <w:p w:rsidR="006D514F" w:rsidRPr="008B442B" w:rsidRDefault="006D514F" w:rsidP="006D514F">
            <w:pPr>
              <w:numPr>
                <w:ilvl w:val="0"/>
                <w:numId w:val="25"/>
              </w:numPr>
              <w:spacing w:after="120"/>
              <w:ind w:left="0" w:hanging="357"/>
              <w:jc w:val="both"/>
              <w:rPr>
                <w:rFonts w:cstheme="minorHAnsi"/>
                <w:lang w:val="hr-HR"/>
              </w:rPr>
            </w:pPr>
            <w:r w:rsidRPr="008B442B">
              <w:rPr>
                <w:rFonts w:cstheme="minorHAnsi"/>
                <w:lang w:val="hr-HR"/>
              </w:rPr>
              <w:t xml:space="preserve">Stevanović, M. (2000). </w:t>
            </w:r>
            <w:r w:rsidRPr="008B442B">
              <w:rPr>
                <w:rFonts w:cstheme="minorHAnsi"/>
                <w:i/>
                <w:lang w:val="hr-HR"/>
              </w:rPr>
              <w:t>Modeli kreativne nastave</w:t>
            </w:r>
            <w:r w:rsidRPr="008B442B">
              <w:rPr>
                <w:rFonts w:cstheme="minorHAnsi"/>
                <w:lang w:val="hr-HR"/>
              </w:rPr>
              <w:t xml:space="preserve">. Tuzla: R&amp;S. </w:t>
            </w:r>
          </w:p>
          <w:p w:rsidR="006D514F" w:rsidRPr="008B442B" w:rsidRDefault="006D514F" w:rsidP="006D514F">
            <w:pPr>
              <w:numPr>
                <w:ilvl w:val="0"/>
                <w:numId w:val="25"/>
              </w:numPr>
              <w:spacing w:after="120"/>
              <w:ind w:left="0" w:hanging="357"/>
              <w:jc w:val="both"/>
              <w:rPr>
                <w:rFonts w:cstheme="minorHAnsi"/>
                <w:lang w:val="hr-HR"/>
              </w:rPr>
            </w:pPr>
            <w:hyperlink r:id="rId19" w:history="1">
              <w:r w:rsidRPr="008B442B">
                <w:rPr>
                  <w:rStyle w:val="Hyperlink"/>
                  <w:rFonts w:cstheme="minorHAnsi"/>
                </w:rPr>
                <w:t>http://www.infomontessori.com/mathematics/introduction.htm</w:t>
              </w:r>
            </w:hyperlink>
          </w:p>
          <w:p w:rsidR="006D514F" w:rsidRPr="008B442B" w:rsidRDefault="006D514F" w:rsidP="006D514F">
            <w:pPr>
              <w:pStyle w:val="ListParagraph"/>
              <w:numPr>
                <w:ilvl w:val="0"/>
                <w:numId w:val="25"/>
              </w:numPr>
              <w:spacing w:after="120"/>
              <w:ind w:left="0" w:hanging="357"/>
              <w:rPr>
                <w:rFonts w:cstheme="minorHAnsi"/>
              </w:rPr>
            </w:pPr>
            <w:hyperlink r:id="rId20" w:history="1">
              <w:r w:rsidRPr="008B442B">
                <w:rPr>
                  <w:rStyle w:val="Hyperlink"/>
                  <w:rFonts w:cstheme="minorHAnsi"/>
                </w:rPr>
                <w:t>http://www.centrum-mandala.cz/</w:t>
              </w:r>
            </w:hyperlink>
          </w:p>
          <w:p w:rsidR="006D514F" w:rsidRDefault="006D514F" w:rsidP="006D514F">
            <w:pPr>
              <w:pStyle w:val="ListParagraph"/>
              <w:numPr>
                <w:ilvl w:val="0"/>
                <w:numId w:val="25"/>
              </w:numPr>
              <w:spacing w:after="120"/>
              <w:ind w:left="0" w:hanging="357"/>
              <w:jc w:val="both"/>
              <w:rPr>
                <w:rFonts w:cstheme="minorHAnsi"/>
              </w:rPr>
            </w:pPr>
          </w:p>
          <w:p w:rsidR="006D514F" w:rsidRPr="008B442B" w:rsidRDefault="006D514F" w:rsidP="006D514F">
            <w:pPr>
              <w:pStyle w:val="ListParagraph"/>
              <w:numPr>
                <w:ilvl w:val="0"/>
                <w:numId w:val="25"/>
              </w:numPr>
              <w:spacing w:after="120"/>
              <w:ind w:left="0" w:hanging="357"/>
              <w:jc w:val="both"/>
              <w:rPr>
                <w:rFonts w:cstheme="minorHAnsi"/>
              </w:rPr>
            </w:pPr>
            <w:r w:rsidRPr="008B442B">
              <w:rPr>
                <w:rFonts w:cstheme="minorHAnsi"/>
              </w:rPr>
              <w:t>Croatian</w:t>
            </w:r>
            <w:r>
              <w:rPr>
                <w:rFonts w:cstheme="minorHAnsi"/>
              </w:rPr>
              <w:t xml:space="preserve"> Journal of Education, 2013. (7–</w:t>
            </w:r>
            <w:r w:rsidRPr="008B442B">
              <w:rPr>
                <w:rFonts w:cstheme="minorHAnsi"/>
              </w:rPr>
              <w:t xml:space="preserve">51) </w:t>
            </w:r>
            <w:hyperlink r:id="rId21" w:history="1">
              <w:r w:rsidRPr="008B442B">
                <w:rPr>
                  <w:rStyle w:val="Hyperlink"/>
                  <w:rFonts w:cstheme="minorHAnsi"/>
                </w:rPr>
                <w:t>www.hrčak.srce/hr/file/155263</w:t>
              </w:r>
            </w:hyperlink>
            <w:r w:rsidRPr="008B442B">
              <w:rPr>
                <w:rFonts w:cstheme="minorHAnsi"/>
              </w:rPr>
              <w:t xml:space="preserve"> </w:t>
            </w:r>
          </w:p>
          <w:p w:rsidR="006D514F" w:rsidRDefault="006D514F" w:rsidP="006D514F">
            <w:pPr>
              <w:spacing w:after="120"/>
            </w:pPr>
          </w:p>
          <w:p w:rsidR="005D5970" w:rsidRPr="00BB6DB2" w:rsidRDefault="005D5970" w:rsidP="00BB6DB2">
            <w:pPr>
              <w:spacing w:line="240" w:lineRule="auto"/>
              <w:textAlignment w:val="baseline"/>
              <w:rPr>
                <w:rFonts w:eastAsia="Times New Roman" w:cstheme="minorHAnsi"/>
                <w:b/>
                <w:bCs/>
                <w:sz w:val="24"/>
                <w:szCs w:val="24"/>
                <w:lang w:val="bs-Latn-BA" w:eastAsia="bs-Latn-BA"/>
              </w:rPr>
            </w:pPr>
          </w:p>
        </w:tc>
      </w:tr>
    </w:tbl>
    <w:p w:rsidR="006B7AFA" w:rsidRPr="006B7AFA" w:rsidRDefault="00C60C94">
      <w:pPr>
        <w:rPr>
          <w:rFonts w:eastAsia="Times New Roman" w:cstheme="minorHAnsi"/>
          <w:b/>
          <w:sz w:val="24"/>
          <w:szCs w:val="24"/>
          <w:lang w:val="bs-Latn-BA" w:eastAsia="bs-Latn-BA"/>
        </w:rPr>
      </w:pPr>
      <w:r w:rsidRPr="00BB6DB2">
        <w:rPr>
          <w:rFonts w:eastAsia="Times New Roman" w:cstheme="minorHAnsi"/>
          <w:sz w:val="24"/>
          <w:szCs w:val="24"/>
          <w:lang w:val="bs-Latn-BA" w:eastAsia="bs-Latn-BA"/>
        </w:rPr>
        <w:br/>
      </w:r>
      <w:r w:rsidR="006B7AFA" w:rsidRPr="006B7AFA">
        <w:rPr>
          <w:rFonts w:eastAsia="Times New Roman" w:cstheme="minorHAnsi"/>
          <w:b/>
          <w:sz w:val="24"/>
          <w:szCs w:val="24"/>
          <w:lang w:val="bs-Latn-BA" w:eastAsia="bs-Latn-BA"/>
        </w:rPr>
        <w:t>PRILOZI</w:t>
      </w:r>
    </w:p>
    <w:p w:rsidR="006B7AFA" w:rsidRDefault="006B7AFA">
      <w:pPr>
        <w:rPr>
          <w:rFonts w:eastAsia="Times New Roman" w:cstheme="minorHAnsi"/>
          <w:sz w:val="24"/>
          <w:szCs w:val="24"/>
          <w:lang w:val="bs-Latn-BA" w:eastAsia="bs-Latn-BA"/>
        </w:rPr>
      </w:pPr>
      <w:r>
        <w:rPr>
          <w:rFonts w:eastAsia="Times New Roman" w:cstheme="minorHAnsi"/>
          <w:sz w:val="24"/>
          <w:szCs w:val="24"/>
          <w:lang w:val="bs-Latn-BA" w:eastAsia="bs-Latn-BA"/>
        </w:rPr>
        <w:t xml:space="preserve">Vaše priloge dostavite zajedno sa prijavom na mail adresu </w:t>
      </w:r>
      <w:hyperlink r:id="rId22" w:history="1">
        <w:r w:rsidRPr="00D7481F">
          <w:rPr>
            <w:rStyle w:val="Hyperlink"/>
            <w:rFonts w:eastAsia="Times New Roman" w:cstheme="minorHAnsi"/>
            <w:sz w:val="24"/>
            <w:szCs w:val="24"/>
            <w:lang w:val="bs-Latn-BA" w:eastAsia="bs-Latn-BA"/>
          </w:rPr>
          <w:t>boris@coi-stepbystep.ba</w:t>
        </w:r>
      </w:hyperlink>
      <w:r>
        <w:rPr>
          <w:rFonts w:eastAsia="Times New Roman" w:cstheme="minorHAnsi"/>
          <w:sz w:val="24"/>
          <w:szCs w:val="24"/>
          <w:lang w:val="bs-Latn-BA" w:eastAsia="bs-Latn-BA"/>
        </w:rPr>
        <w:t xml:space="preserve"> </w:t>
      </w:r>
    </w:p>
    <w:p w:rsidR="00E82CD3" w:rsidRPr="006B7AFA" w:rsidRDefault="006B7AFA">
      <w:pPr>
        <w:rPr>
          <w:rFonts w:eastAsia="Times New Roman" w:cstheme="minorHAnsi"/>
          <w:sz w:val="24"/>
          <w:szCs w:val="24"/>
          <w:lang w:val="bs-Latn-BA" w:eastAsia="bs-Latn-BA"/>
        </w:rPr>
      </w:pPr>
      <w:r>
        <w:rPr>
          <w:rFonts w:eastAsia="Times New Roman" w:cstheme="minorHAnsi"/>
          <w:sz w:val="24"/>
          <w:szCs w:val="24"/>
          <w:lang w:val="bs-Latn-BA" w:eastAsia="bs-Latn-BA"/>
        </w:rPr>
        <w:lastRenderedPageBreak/>
        <w:t>Molimo vas da priloge imenujete tako da postoji jasna poveznica sa praksom koju aplicirate.</w:t>
      </w:r>
      <w:r w:rsidR="00C60C94" w:rsidRPr="00BB6DB2">
        <w:rPr>
          <w:rFonts w:eastAsia="Times New Roman" w:cstheme="minorHAnsi"/>
          <w:sz w:val="24"/>
          <w:szCs w:val="24"/>
          <w:lang w:val="bs-Latn-BA" w:eastAsia="bs-Latn-BA"/>
        </w:rPr>
        <w:br/>
      </w:r>
      <w:r w:rsidR="00C60C94" w:rsidRPr="00BB6DB2">
        <w:rPr>
          <w:rFonts w:eastAsia="Times New Roman" w:cstheme="minorHAnsi"/>
          <w:sz w:val="24"/>
          <w:szCs w:val="24"/>
          <w:lang w:val="bs-Latn-BA" w:eastAsia="bs-Latn-BA"/>
        </w:rPr>
        <w:br/>
      </w:r>
      <w:r w:rsidR="00C60C94" w:rsidRPr="00BB6DB2">
        <w:rPr>
          <w:rFonts w:eastAsia="Times New Roman" w:cstheme="minorHAnsi"/>
          <w:sz w:val="24"/>
          <w:szCs w:val="24"/>
          <w:lang w:val="bs-Latn-BA" w:eastAsia="bs-Latn-BA"/>
        </w:rPr>
        <w:br/>
      </w:r>
    </w:p>
    <w:sectPr w:rsidR="00E82CD3" w:rsidRPr="006B7A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C816"/>
      </v:shape>
    </w:pict>
  </w:numPicBullet>
  <w:abstractNum w:abstractNumId="0">
    <w:nsid w:val="05E00A91"/>
    <w:multiLevelType w:val="hybridMultilevel"/>
    <w:tmpl w:val="16A4D98E"/>
    <w:lvl w:ilvl="0" w:tplc="9EE092DC">
      <w:start w:val="4"/>
      <w:numFmt w:val="lowerLetter"/>
      <w:lvlText w:val="%1."/>
      <w:lvlJc w:val="left"/>
      <w:pPr>
        <w:tabs>
          <w:tab w:val="num" w:pos="720"/>
        </w:tabs>
        <w:ind w:left="720" w:hanging="360"/>
      </w:pPr>
    </w:lvl>
    <w:lvl w:ilvl="1" w:tplc="AF0A7DFE" w:tentative="1">
      <w:start w:val="1"/>
      <w:numFmt w:val="decimal"/>
      <w:lvlText w:val="%2."/>
      <w:lvlJc w:val="left"/>
      <w:pPr>
        <w:tabs>
          <w:tab w:val="num" w:pos="1440"/>
        </w:tabs>
        <w:ind w:left="1440" w:hanging="360"/>
      </w:pPr>
    </w:lvl>
    <w:lvl w:ilvl="2" w:tplc="0D84C168" w:tentative="1">
      <w:start w:val="1"/>
      <w:numFmt w:val="decimal"/>
      <w:lvlText w:val="%3."/>
      <w:lvlJc w:val="left"/>
      <w:pPr>
        <w:tabs>
          <w:tab w:val="num" w:pos="2160"/>
        </w:tabs>
        <w:ind w:left="2160" w:hanging="360"/>
      </w:pPr>
    </w:lvl>
    <w:lvl w:ilvl="3" w:tplc="5CD49222" w:tentative="1">
      <w:start w:val="1"/>
      <w:numFmt w:val="decimal"/>
      <w:lvlText w:val="%4."/>
      <w:lvlJc w:val="left"/>
      <w:pPr>
        <w:tabs>
          <w:tab w:val="num" w:pos="2880"/>
        </w:tabs>
        <w:ind w:left="2880" w:hanging="360"/>
      </w:pPr>
    </w:lvl>
    <w:lvl w:ilvl="4" w:tplc="BA282D06" w:tentative="1">
      <w:start w:val="1"/>
      <w:numFmt w:val="decimal"/>
      <w:lvlText w:val="%5."/>
      <w:lvlJc w:val="left"/>
      <w:pPr>
        <w:tabs>
          <w:tab w:val="num" w:pos="3600"/>
        </w:tabs>
        <w:ind w:left="3600" w:hanging="360"/>
      </w:pPr>
    </w:lvl>
    <w:lvl w:ilvl="5" w:tplc="B9545CB6" w:tentative="1">
      <w:start w:val="1"/>
      <w:numFmt w:val="decimal"/>
      <w:lvlText w:val="%6."/>
      <w:lvlJc w:val="left"/>
      <w:pPr>
        <w:tabs>
          <w:tab w:val="num" w:pos="4320"/>
        </w:tabs>
        <w:ind w:left="4320" w:hanging="360"/>
      </w:pPr>
    </w:lvl>
    <w:lvl w:ilvl="6" w:tplc="233E7EF0" w:tentative="1">
      <w:start w:val="1"/>
      <w:numFmt w:val="decimal"/>
      <w:lvlText w:val="%7."/>
      <w:lvlJc w:val="left"/>
      <w:pPr>
        <w:tabs>
          <w:tab w:val="num" w:pos="5040"/>
        </w:tabs>
        <w:ind w:left="5040" w:hanging="360"/>
      </w:pPr>
    </w:lvl>
    <w:lvl w:ilvl="7" w:tplc="6584E186" w:tentative="1">
      <w:start w:val="1"/>
      <w:numFmt w:val="decimal"/>
      <w:lvlText w:val="%8."/>
      <w:lvlJc w:val="left"/>
      <w:pPr>
        <w:tabs>
          <w:tab w:val="num" w:pos="5760"/>
        </w:tabs>
        <w:ind w:left="5760" w:hanging="360"/>
      </w:pPr>
    </w:lvl>
    <w:lvl w:ilvl="8" w:tplc="93C8D1E0" w:tentative="1">
      <w:start w:val="1"/>
      <w:numFmt w:val="decimal"/>
      <w:lvlText w:val="%9."/>
      <w:lvlJc w:val="left"/>
      <w:pPr>
        <w:tabs>
          <w:tab w:val="num" w:pos="6480"/>
        </w:tabs>
        <w:ind w:left="6480" w:hanging="360"/>
      </w:pPr>
    </w:lvl>
  </w:abstractNum>
  <w:abstractNum w:abstractNumId="1">
    <w:nsid w:val="07EF06BD"/>
    <w:multiLevelType w:val="multilevel"/>
    <w:tmpl w:val="5AD88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A2665C"/>
    <w:multiLevelType w:val="multilevel"/>
    <w:tmpl w:val="564886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A96FED"/>
    <w:multiLevelType w:val="hybridMultilevel"/>
    <w:tmpl w:val="5BAE9204"/>
    <w:lvl w:ilvl="0" w:tplc="13807A3C">
      <w:start w:val="6"/>
      <w:numFmt w:val="lowerLetter"/>
      <w:lvlText w:val="%1."/>
      <w:lvlJc w:val="left"/>
      <w:pPr>
        <w:tabs>
          <w:tab w:val="num" w:pos="720"/>
        </w:tabs>
        <w:ind w:left="720" w:hanging="360"/>
      </w:pPr>
    </w:lvl>
    <w:lvl w:ilvl="1" w:tplc="D130D730" w:tentative="1">
      <w:start w:val="1"/>
      <w:numFmt w:val="decimal"/>
      <w:lvlText w:val="%2."/>
      <w:lvlJc w:val="left"/>
      <w:pPr>
        <w:tabs>
          <w:tab w:val="num" w:pos="1440"/>
        </w:tabs>
        <w:ind w:left="1440" w:hanging="360"/>
      </w:pPr>
    </w:lvl>
    <w:lvl w:ilvl="2" w:tplc="D95EAE64" w:tentative="1">
      <w:start w:val="1"/>
      <w:numFmt w:val="decimal"/>
      <w:lvlText w:val="%3."/>
      <w:lvlJc w:val="left"/>
      <w:pPr>
        <w:tabs>
          <w:tab w:val="num" w:pos="2160"/>
        </w:tabs>
        <w:ind w:left="2160" w:hanging="360"/>
      </w:pPr>
    </w:lvl>
    <w:lvl w:ilvl="3" w:tplc="D01AF464" w:tentative="1">
      <w:start w:val="1"/>
      <w:numFmt w:val="decimal"/>
      <w:lvlText w:val="%4."/>
      <w:lvlJc w:val="left"/>
      <w:pPr>
        <w:tabs>
          <w:tab w:val="num" w:pos="2880"/>
        </w:tabs>
        <w:ind w:left="2880" w:hanging="360"/>
      </w:pPr>
    </w:lvl>
    <w:lvl w:ilvl="4" w:tplc="2466AA70" w:tentative="1">
      <w:start w:val="1"/>
      <w:numFmt w:val="decimal"/>
      <w:lvlText w:val="%5."/>
      <w:lvlJc w:val="left"/>
      <w:pPr>
        <w:tabs>
          <w:tab w:val="num" w:pos="3600"/>
        </w:tabs>
        <w:ind w:left="3600" w:hanging="360"/>
      </w:pPr>
    </w:lvl>
    <w:lvl w:ilvl="5" w:tplc="2CA8A990" w:tentative="1">
      <w:start w:val="1"/>
      <w:numFmt w:val="decimal"/>
      <w:lvlText w:val="%6."/>
      <w:lvlJc w:val="left"/>
      <w:pPr>
        <w:tabs>
          <w:tab w:val="num" w:pos="4320"/>
        </w:tabs>
        <w:ind w:left="4320" w:hanging="360"/>
      </w:pPr>
    </w:lvl>
    <w:lvl w:ilvl="6" w:tplc="7BD410A4" w:tentative="1">
      <w:start w:val="1"/>
      <w:numFmt w:val="decimal"/>
      <w:lvlText w:val="%7."/>
      <w:lvlJc w:val="left"/>
      <w:pPr>
        <w:tabs>
          <w:tab w:val="num" w:pos="5040"/>
        </w:tabs>
        <w:ind w:left="5040" w:hanging="360"/>
      </w:pPr>
    </w:lvl>
    <w:lvl w:ilvl="7" w:tplc="E430AACA" w:tentative="1">
      <w:start w:val="1"/>
      <w:numFmt w:val="decimal"/>
      <w:lvlText w:val="%8."/>
      <w:lvlJc w:val="left"/>
      <w:pPr>
        <w:tabs>
          <w:tab w:val="num" w:pos="5760"/>
        </w:tabs>
        <w:ind w:left="5760" w:hanging="360"/>
      </w:pPr>
    </w:lvl>
    <w:lvl w:ilvl="8" w:tplc="70B8B556" w:tentative="1">
      <w:start w:val="1"/>
      <w:numFmt w:val="decimal"/>
      <w:lvlText w:val="%9."/>
      <w:lvlJc w:val="left"/>
      <w:pPr>
        <w:tabs>
          <w:tab w:val="num" w:pos="6480"/>
        </w:tabs>
        <w:ind w:left="6480" w:hanging="360"/>
      </w:pPr>
    </w:lvl>
  </w:abstractNum>
  <w:abstractNum w:abstractNumId="4">
    <w:nsid w:val="0ED40720"/>
    <w:multiLevelType w:val="hybridMultilevel"/>
    <w:tmpl w:val="F418CE14"/>
    <w:lvl w:ilvl="0" w:tplc="6B6808FC">
      <w:start w:val="2"/>
      <w:numFmt w:val="lowerLetter"/>
      <w:lvlText w:val="%1."/>
      <w:lvlJc w:val="left"/>
      <w:pPr>
        <w:tabs>
          <w:tab w:val="num" w:pos="720"/>
        </w:tabs>
        <w:ind w:left="720" w:hanging="360"/>
      </w:pPr>
    </w:lvl>
    <w:lvl w:ilvl="1" w:tplc="21C006D6" w:tentative="1">
      <w:start w:val="1"/>
      <w:numFmt w:val="decimal"/>
      <w:lvlText w:val="%2."/>
      <w:lvlJc w:val="left"/>
      <w:pPr>
        <w:tabs>
          <w:tab w:val="num" w:pos="1440"/>
        </w:tabs>
        <w:ind w:left="1440" w:hanging="360"/>
      </w:pPr>
    </w:lvl>
    <w:lvl w:ilvl="2" w:tplc="8988AA3E" w:tentative="1">
      <w:start w:val="1"/>
      <w:numFmt w:val="decimal"/>
      <w:lvlText w:val="%3."/>
      <w:lvlJc w:val="left"/>
      <w:pPr>
        <w:tabs>
          <w:tab w:val="num" w:pos="2160"/>
        </w:tabs>
        <w:ind w:left="2160" w:hanging="360"/>
      </w:pPr>
    </w:lvl>
    <w:lvl w:ilvl="3" w:tplc="844A6F92" w:tentative="1">
      <w:start w:val="1"/>
      <w:numFmt w:val="decimal"/>
      <w:lvlText w:val="%4."/>
      <w:lvlJc w:val="left"/>
      <w:pPr>
        <w:tabs>
          <w:tab w:val="num" w:pos="2880"/>
        </w:tabs>
        <w:ind w:left="2880" w:hanging="360"/>
      </w:pPr>
    </w:lvl>
    <w:lvl w:ilvl="4" w:tplc="A95EFA8A" w:tentative="1">
      <w:start w:val="1"/>
      <w:numFmt w:val="decimal"/>
      <w:lvlText w:val="%5."/>
      <w:lvlJc w:val="left"/>
      <w:pPr>
        <w:tabs>
          <w:tab w:val="num" w:pos="3600"/>
        </w:tabs>
        <w:ind w:left="3600" w:hanging="360"/>
      </w:pPr>
    </w:lvl>
    <w:lvl w:ilvl="5" w:tplc="281412E4" w:tentative="1">
      <w:start w:val="1"/>
      <w:numFmt w:val="decimal"/>
      <w:lvlText w:val="%6."/>
      <w:lvlJc w:val="left"/>
      <w:pPr>
        <w:tabs>
          <w:tab w:val="num" w:pos="4320"/>
        </w:tabs>
        <w:ind w:left="4320" w:hanging="360"/>
      </w:pPr>
    </w:lvl>
    <w:lvl w:ilvl="6" w:tplc="FCFC1E00" w:tentative="1">
      <w:start w:val="1"/>
      <w:numFmt w:val="decimal"/>
      <w:lvlText w:val="%7."/>
      <w:lvlJc w:val="left"/>
      <w:pPr>
        <w:tabs>
          <w:tab w:val="num" w:pos="5040"/>
        </w:tabs>
        <w:ind w:left="5040" w:hanging="360"/>
      </w:pPr>
    </w:lvl>
    <w:lvl w:ilvl="7" w:tplc="3200855E" w:tentative="1">
      <w:start w:val="1"/>
      <w:numFmt w:val="decimal"/>
      <w:lvlText w:val="%8."/>
      <w:lvlJc w:val="left"/>
      <w:pPr>
        <w:tabs>
          <w:tab w:val="num" w:pos="5760"/>
        </w:tabs>
        <w:ind w:left="5760" w:hanging="360"/>
      </w:pPr>
    </w:lvl>
    <w:lvl w:ilvl="8" w:tplc="01B84AC6" w:tentative="1">
      <w:start w:val="1"/>
      <w:numFmt w:val="decimal"/>
      <w:lvlText w:val="%9."/>
      <w:lvlJc w:val="left"/>
      <w:pPr>
        <w:tabs>
          <w:tab w:val="num" w:pos="6480"/>
        </w:tabs>
        <w:ind w:left="6480" w:hanging="360"/>
      </w:pPr>
    </w:lvl>
  </w:abstractNum>
  <w:abstractNum w:abstractNumId="5">
    <w:nsid w:val="133E6323"/>
    <w:multiLevelType w:val="hybridMultilevel"/>
    <w:tmpl w:val="0BFABEAA"/>
    <w:lvl w:ilvl="0" w:tplc="02F6E798">
      <w:start w:val="2"/>
      <w:numFmt w:val="lowerLetter"/>
      <w:lvlText w:val="%1."/>
      <w:lvlJc w:val="left"/>
      <w:pPr>
        <w:tabs>
          <w:tab w:val="num" w:pos="720"/>
        </w:tabs>
        <w:ind w:left="720" w:hanging="360"/>
      </w:pPr>
    </w:lvl>
    <w:lvl w:ilvl="1" w:tplc="55D0A61C" w:tentative="1">
      <w:start w:val="1"/>
      <w:numFmt w:val="decimal"/>
      <w:lvlText w:val="%2."/>
      <w:lvlJc w:val="left"/>
      <w:pPr>
        <w:tabs>
          <w:tab w:val="num" w:pos="1440"/>
        </w:tabs>
        <w:ind w:left="1440" w:hanging="360"/>
      </w:pPr>
    </w:lvl>
    <w:lvl w:ilvl="2" w:tplc="30C44B56" w:tentative="1">
      <w:start w:val="1"/>
      <w:numFmt w:val="decimal"/>
      <w:lvlText w:val="%3."/>
      <w:lvlJc w:val="left"/>
      <w:pPr>
        <w:tabs>
          <w:tab w:val="num" w:pos="2160"/>
        </w:tabs>
        <w:ind w:left="2160" w:hanging="360"/>
      </w:pPr>
    </w:lvl>
    <w:lvl w:ilvl="3" w:tplc="A7805D18" w:tentative="1">
      <w:start w:val="1"/>
      <w:numFmt w:val="decimal"/>
      <w:lvlText w:val="%4."/>
      <w:lvlJc w:val="left"/>
      <w:pPr>
        <w:tabs>
          <w:tab w:val="num" w:pos="2880"/>
        </w:tabs>
        <w:ind w:left="2880" w:hanging="360"/>
      </w:pPr>
    </w:lvl>
    <w:lvl w:ilvl="4" w:tplc="CE4A6EEE" w:tentative="1">
      <w:start w:val="1"/>
      <w:numFmt w:val="decimal"/>
      <w:lvlText w:val="%5."/>
      <w:lvlJc w:val="left"/>
      <w:pPr>
        <w:tabs>
          <w:tab w:val="num" w:pos="3600"/>
        </w:tabs>
        <w:ind w:left="3600" w:hanging="360"/>
      </w:pPr>
    </w:lvl>
    <w:lvl w:ilvl="5" w:tplc="07AA697C" w:tentative="1">
      <w:start w:val="1"/>
      <w:numFmt w:val="decimal"/>
      <w:lvlText w:val="%6."/>
      <w:lvlJc w:val="left"/>
      <w:pPr>
        <w:tabs>
          <w:tab w:val="num" w:pos="4320"/>
        </w:tabs>
        <w:ind w:left="4320" w:hanging="360"/>
      </w:pPr>
    </w:lvl>
    <w:lvl w:ilvl="6" w:tplc="2E2A6F2E" w:tentative="1">
      <w:start w:val="1"/>
      <w:numFmt w:val="decimal"/>
      <w:lvlText w:val="%7."/>
      <w:lvlJc w:val="left"/>
      <w:pPr>
        <w:tabs>
          <w:tab w:val="num" w:pos="5040"/>
        </w:tabs>
        <w:ind w:left="5040" w:hanging="360"/>
      </w:pPr>
    </w:lvl>
    <w:lvl w:ilvl="7" w:tplc="D01A04F0" w:tentative="1">
      <w:start w:val="1"/>
      <w:numFmt w:val="decimal"/>
      <w:lvlText w:val="%8."/>
      <w:lvlJc w:val="left"/>
      <w:pPr>
        <w:tabs>
          <w:tab w:val="num" w:pos="5760"/>
        </w:tabs>
        <w:ind w:left="5760" w:hanging="360"/>
      </w:pPr>
    </w:lvl>
    <w:lvl w:ilvl="8" w:tplc="C6183EF6" w:tentative="1">
      <w:start w:val="1"/>
      <w:numFmt w:val="decimal"/>
      <w:lvlText w:val="%9."/>
      <w:lvlJc w:val="left"/>
      <w:pPr>
        <w:tabs>
          <w:tab w:val="num" w:pos="6480"/>
        </w:tabs>
        <w:ind w:left="6480" w:hanging="360"/>
      </w:pPr>
    </w:lvl>
  </w:abstractNum>
  <w:abstractNum w:abstractNumId="6">
    <w:nsid w:val="157A137F"/>
    <w:multiLevelType w:val="multilevel"/>
    <w:tmpl w:val="2D3CA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8610039"/>
    <w:multiLevelType w:val="hybridMultilevel"/>
    <w:tmpl w:val="6D9A1612"/>
    <w:lvl w:ilvl="0" w:tplc="25BC0ECC">
      <w:start w:val="5"/>
      <w:numFmt w:val="lowerLetter"/>
      <w:lvlText w:val="%1."/>
      <w:lvlJc w:val="left"/>
      <w:pPr>
        <w:tabs>
          <w:tab w:val="num" w:pos="720"/>
        </w:tabs>
        <w:ind w:left="720" w:hanging="360"/>
      </w:pPr>
    </w:lvl>
    <w:lvl w:ilvl="1" w:tplc="18C8FDFC" w:tentative="1">
      <w:start w:val="1"/>
      <w:numFmt w:val="decimal"/>
      <w:lvlText w:val="%2."/>
      <w:lvlJc w:val="left"/>
      <w:pPr>
        <w:tabs>
          <w:tab w:val="num" w:pos="1440"/>
        </w:tabs>
        <w:ind w:left="1440" w:hanging="360"/>
      </w:pPr>
    </w:lvl>
    <w:lvl w:ilvl="2" w:tplc="636802BC" w:tentative="1">
      <w:start w:val="1"/>
      <w:numFmt w:val="decimal"/>
      <w:lvlText w:val="%3."/>
      <w:lvlJc w:val="left"/>
      <w:pPr>
        <w:tabs>
          <w:tab w:val="num" w:pos="2160"/>
        </w:tabs>
        <w:ind w:left="2160" w:hanging="360"/>
      </w:pPr>
    </w:lvl>
    <w:lvl w:ilvl="3" w:tplc="29B0B4E4" w:tentative="1">
      <w:start w:val="1"/>
      <w:numFmt w:val="decimal"/>
      <w:lvlText w:val="%4."/>
      <w:lvlJc w:val="left"/>
      <w:pPr>
        <w:tabs>
          <w:tab w:val="num" w:pos="2880"/>
        </w:tabs>
        <w:ind w:left="2880" w:hanging="360"/>
      </w:pPr>
    </w:lvl>
    <w:lvl w:ilvl="4" w:tplc="130E686E" w:tentative="1">
      <w:start w:val="1"/>
      <w:numFmt w:val="decimal"/>
      <w:lvlText w:val="%5."/>
      <w:lvlJc w:val="left"/>
      <w:pPr>
        <w:tabs>
          <w:tab w:val="num" w:pos="3600"/>
        </w:tabs>
        <w:ind w:left="3600" w:hanging="360"/>
      </w:pPr>
    </w:lvl>
    <w:lvl w:ilvl="5" w:tplc="D766215A" w:tentative="1">
      <w:start w:val="1"/>
      <w:numFmt w:val="decimal"/>
      <w:lvlText w:val="%6."/>
      <w:lvlJc w:val="left"/>
      <w:pPr>
        <w:tabs>
          <w:tab w:val="num" w:pos="4320"/>
        </w:tabs>
        <w:ind w:left="4320" w:hanging="360"/>
      </w:pPr>
    </w:lvl>
    <w:lvl w:ilvl="6" w:tplc="CB10CFF0" w:tentative="1">
      <w:start w:val="1"/>
      <w:numFmt w:val="decimal"/>
      <w:lvlText w:val="%7."/>
      <w:lvlJc w:val="left"/>
      <w:pPr>
        <w:tabs>
          <w:tab w:val="num" w:pos="5040"/>
        </w:tabs>
        <w:ind w:left="5040" w:hanging="360"/>
      </w:pPr>
    </w:lvl>
    <w:lvl w:ilvl="7" w:tplc="C0B0C052" w:tentative="1">
      <w:start w:val="1"/>
      <w:numFmt w:val="decimal"/>
      <w:lvlText w:val="%8."/>
      <w:lvlJc w:val="left"/>
      <w:pPr>
        <w:tabs>
          <w:tab w:val="num" w:pos="5760"/>
        </w:tabs>
        <w:ind w:left="5760" w:hanging="360"/>
      </w:pPr>
    </w:lvl>
    <w:lvl w:ilvl="8" w:tplc="86249360" w:tentative="1">
      <w:start w:val="1"/>
      <w:numFmt w:val="decimal"/>
      <w:lvlText w:val="%9."/>
      <w:lvlJc w:val="left"/>
      <w:pPr>
        <w:tabs>
          <w:tab w:val="num" w:pos="6480"/>
        </w:tabs>
        <w:ind w:left="6480" w:hanging="360"/>
      </w:pPr>
    </w:lvl>
  </w:abstractNum>
  <w:abstractNum w:abstractNumId="8">
    <w:nsid w:val="1A5260EB"/>
    <w:multiLevelType w:val="multilevel"/>
    <w:tmpl w:val="A678EE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24B61C9"/>
    <w:multiLevelType w:val="multilevel"/>
    <w:tmpl w:val="6A5E392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4A5886"/>
    <w:multiLevelType w:val="multilevel"/>
    <w:tmpl w:val="C1F2E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CF30F72"/>
    <w:multiLevelType w:val="hybridMultilevel"/>
    <w:tmpl w:val="8B92FB86"/>
    <w:lvl w:ilvl="0" w:tplc="E248A21A">
      <w:start w:val="4"/>
      <w:numFmt w:val="lowerLetter"/>
      <w:lvlText w:val="%1."/>
      <w:lvlJc w:val="left"/>
      <w:pPr>
        <w:tabs>
          <w:tab w:val="num" w:pos="720"/>
        </w:tabs>
        <w:ind w:left="720" w:hanging="360"/>
      </w:pPr>
    </w:lvl>
    <w:lvl w:ilvl="1" w:tplc="43B0267A" w:tentative="1">
      <w:start w:val="1"/>
      <w:numFmt w:val="decimal"/>
      <w:lvlText w:val="%2."/>
      <w:lvlJc w:val="left"/>
      <w:pPr>
        <w:tabs>
          <w:tab w:val="num" w:pos="1440"/>
        </w:tabs>
        <w:ind w:left="1440" w:hanging="360"/>
      </w:pPr>
    </w:lvl>
    <w:lvl w:ilvl="2" w:tplc="92A8C49A" w:tentative="1">
      <w:start w:val="1"/>
      <w:numFmt w:val="decimal"/>
      <w:lvlText w:val="%3."/>
      <w:lvlJc w:val="left"/>
      <w:pPr>
        <w:tabs>
          <w:tab w:val="num" w:pos="2160"/>
        </w:tabs>
        <w:ind w:left="2160" w:hanging="360"/>
      </w:pPr>
    </w:lvl>
    <w:lvl w:ilvl="3" w:tplc="00400BE6" w:tentative="1">
      <w:start w:val="1"/>
      <w:numFmt w:val="decimal"/>
      <w:lvlText w:val="%4."/>
      <w:lvlJc w:val="left"/>
      <w:pPr>
        <w:tabs>
          <w:tab w:val="num" w:pos="2880"/>
        </w:tabs>
        <w:ind w:left="2880" w:hanging="360"/>
      </w:pPr>
    </w:lvl>
    <w:lvl w:ilvl="4" w:tplc="C134676A" w:tentative="1">
      <w:start w:val="1"/>
      <w:numFmt w:val="decimal"/>
      <w:lvlText w:val="%5."/>
      <w:lvlJc w:val="left"/>
      <w:pPr>
        <w:tabs>
          <w:tab w:val="num" w:pos="3600"/>
        </w:tabs>
        <w:ind w:left="3600" w:hanging="360"/>
      </w:pPr>
    </w:lvl>
    <w:lvl w:ilvl="5" w:tplc="C89EFDFE" w:tentative="1">
      <w:start w:val="1"/>
      <w:numFmt w:val="decimal"/>
      <w:lvlText w:val="%6."/>
      <w:lvlJc w:val="left"/>
      <w:pPr>
        <w:tabs>
          <w:tab w:val="num" w:pos="4320"/>
        </w:tabs>
        <w:ind w:left="4320" w:hanging="360"/>
      </w:pPr>
    </w:lvl>
    <w:lvl w:ilvl="6" w:tplc="9E465F18" w:tentative="1">
      <w:start w:val="1"/>
      <w:numFmt w:val="decimal"/>
      <w:lvlText w:val="%7."/>
      <w:lvlJc w:val="left"/>
      <w:pPr>
        <w:tabs>
          <w:tab w:val="num" w:pos="5040"/>
        </w:tabs>
        <w:ind w:left="5040" w:hanging="360"/>
      </w:pPr>
    </w:lvl>
    <w:lvl w:ilvl="7" w:tplc="7200D02A" w:tentative="1">
      <w:start w:val="1"/>
      <w:numFmt w:val="decimal"/>
      <w:lvlText w:val="%8."/>
      <w:lvlJc w:val="left"/>
      <w:pPr>
        <w:tabs>
          <w:tab w:val="num" w:pos="5760"/>
        </w:tabs>
        <w:ind w:left="5760" w:hanging="360"/>
      </w:pPr>
    </w:lvl>
    <w:lvl w:ilvl="8" w:tplc="9A0E8B30" w:tentative="1">
      <w:start w:val="1"/>
      <w:numFmt w:val="decimal"/>
      <w:lvlText w:val="%9."/>
      <w:lvlJc w:val="left"/>
      <w:pPr>
        <w:tabs>
          <w:tab w:val="num" w:pos="6480"/>
        </w:tabs>
        <w:ind w:left="6480" w:hanging="360"/>
      </w:pPr>
    </w:lvl>
  </w:abstractNum>
  <w:abstractNum w:abstractNumId="12">
    <w:nsid w:val="319E315A"/>
    <w:multiLevelType w:val="multilevel"/>
    <w:tmpl w:val="C20A9508"/>
    <w:lvl w:ilvl="0">
      <w:start w:val="5"/>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46B2DDF"/>
    <w:multiLevelType w:val="multilevel"/>
    <w:tmpl w:val="088681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4C65E4C"/>
    <w:multiLevelType w:val="hybridMultilevel"/>
    <w:tmpl w:val="9BC672D0"/>
    <w:lvl w:ilvl="0" w:tplc="205025DE">
      <w:start w:val="5"/>
      <w:numFmt w:val="lowerLetter"/>
      <w:lvlText w:val="%1."/>
      <w:lvlJc w:val="left"/>
      <w:pPr>
        <w:tabs>
          <w:tab w:val="num" w:pos="720"/>
        </w:tabs>
        <w:ind w:left="720" w:hanging="360"/>
      </w:pPr>
    </w:lvl>
    <w:lvl w:ilvl="1" w:tplc="0FAA42F6" w:tentative="1">
      <w:start w:val="1"/>
      <w:numFmt w:val="decimal"/>
      <w:lvlText w:val="%2."/>
      <w:lvlJc w:val="left"/>
      <w:pPr>
        <w:tabs>
          <w:tab w:val="num" w:pos="1440"/>
        </w:tabs>
        <w:ind w:left="1440" w:hanging="360"/>
      </w:pPr>
    </w:lvl>
    <w:lvl w:ilvl="2" w:tplc="63042C18" w:tentative="1">
      <w:start w:val="1"/>
      <w:numFmt w:val="decimal"/>
      <w:lvlText w:val="%3."/>
      <w:lvlJc w:val="left"/>
      <w:pPr>
        <w:tabs>
          <w:tab w:val="num" w:pos="2160"/>
        </w:tabs>
        <w:ind w:left="2160" w:hanging="360"/>
      </w:pPr>
    </w:lvl>
    <w:lvl w:ilvl="3" w:tplc="1BC0F398" w:tentative="1">
      <w:start w:val="1"/>
      <w:numFmt w:val="decimal"/>
      <w:lvlText w:val="%4."/>
      <w:lvlJc w:val="left"/>
      <w:pPr>
        <w:tabs>
          <w:tab w:val="num" w:pos="2880"/>
        </w:tabs>
        <w:ind w:left="2880" w:hanging="360"/>
      </w:pPr>
    </w:lvl>
    <w:lvl w:ilvl="4" w:tplc="A3206BB4" w:tentative="1">
      <w:start w:val="1"/>
      <w:numFmt w:val="decimal"/>
      <w:lvlText w:val="%5."/>
      <w:lvlJc w:val="left"/>
      <w:pPr>
        <w:tabs>
          <w:tab w:val="num" w:pos="3600"/>
        </w:tabs>
        <w:ind w:left="3600" w:hanging="360"/>
      </w:pPr>
    </w:lvl>
    <w:lvl w:ilvl="5" w:tplc="78F6FFB8" w:tentative="1">
      <w:start w:val="1"/>
      <w:numFmt w:val="decimal"/>
      <w:lvlText w:val="%6."/>
      <w:lvlJc w:val="left"/>
      <w:pPr>
        <w:tabs>
          <w:tab w:val="num" w:pos="4320"/>
        </w:tabs>
        <w:ind w:left="4320" w:hanging="360"/>
      </w:pPr>
    </w:lvl>
    <w:lvl w:ilvl="6" w:tplc="DD5A7C8A" w:tentative="1">
      <w:start w:val="1"/>
      <w:numFmt w:val="decimal"/>
      <w:lvlText w:val="%7."/>
      <w:lvlJc w:val="left"/>
      <w:pPr>
        <w:tabs>
          <w:tab w:val="num" w:pos="5040"/>
        </w:tabs>
        <w:ind w:left="5040" w:hanging="360"/>
      </w:pPr>
    </w:lvl>
    <w:lvl w:ilvl="7" w:tplc="19F2B536" w:tentative="1">
      <w:start w:val="1"/>
      <w:numFmt w:val="decimal"/>
      <w:lvlText w:val="%8."/>
      <w:lvlJc w:val="left"/>
      <w:pPr>
        <w:tabs>
          <w:tab w:val="num" w:pos="5760"/>
        </w:tabs>
        <w:ind w:left="5760" w:hanging="360"/>
      </w:pPr>
    </w:lvl>
    <w:lvl w:ilvl="8" w:tplc="8E6AF956" w:tentative="1">
      <w:start w:val="1"/>
      <w:numFmt w:val="decimal"/>
      <w:lvlText w:val="%9."/>
      <w:lvlJc w:val="left"/>
      <w:pPr>
        <w:tabs>
          <w:tab w:val="num" w:pos="6480"/>
        </w:tabs>
        <w:ind w:left="6480" w:hanging="360"/>
      </w:pPr>
    </w:lvl>
  </w:abstractNum>
  <w:abstractNum w:abstractNumId="15">
    <w:nsid w:val="3A2D7D4E"/>
    <w:multiLevelType w:val="multilevel"/>
    <w:tmpl w:val="8CAC056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6660592"/>
    <w:multiLevelType w:val="multilevel"/>
    <w:tmpl w:val="A94411A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BB3485E"/>
    <w:multiLevelType w:val="multilevel"/>
    <w:tmpl w:val="20221B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0E223F2"/>
    <w:multiLevelType w:val="multilevel"/>
    <w:tmpl w:val="88F6AE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F3443B"/>
    <w:multiLevelType w:val="multilevel"/>
    <w:tmpl w:val="C054E2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22A4DE7"/>
    <w:multiLevelType w:val="hybridMultilevel"/>
    <w:tmpl w:val="D9F4E37E"/>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1">
    <w:nsid w:val="570E0F8B"/>
    <w:multiLevelType w:val="hybridMultilevel"/>
    <w:tmpl w:val="DBA276F8"/>
    <w:lvl w:ilvl="0" w:tplc="7E2CCCDC">
      <w:start w:val="3"/>
      <w:numFmt w:val="lowerLetter"/>
      <w:lvlText w:val="%1."/>
      <w:lvlJc w:val="left"/>
      <w:pPr>
        <w:tabs>
          <w:tab w:val="num" w:pos="720"/>
        </w:tabs>
        <w:ind w:left="720" w:hanging="360"/>
      </w:pPr>
    </w:lvl>
    <w:lvl w:ilvl="1" w:tplc="8FD66998" w:tentative="1">
      <w:start w:val="1"/>
      <w:numFmt w:val="decimal"/>
      <w:lvlText w:val="%2."/>
      <w:lvlJc w:val="left"/>
      <w:pPr>
        <w:tabs>
          <w:tab w:val="num" w:pos="1440"/>
        </w:tabs>
        <w:ind w:left="1440" w:hanging="360"/>
      </w:pPr>
    </w:lvl>
    <w:lvl w:ilvl="2" w:tplc="4DD2C654" w:tentative="1">
      <w:start w:val="1"/>
      <w:numFmt w:val="decimal"/>
      <w:lvlText w:val="%3."/>
      <w:lvlJc w:val="left"/>
      <w:pPr>
        <w:tabs>
          <w:tab w:val="num" w:pos="2160"/>
        </w:tabs>
        <w:ind w:left="2160" w:hanging="360"/>
      </w:pPr>
    </w:lvl>
    <w:lvl w:ilvl="3" w:tplc="F9E678CA" w:tentative="1">
      <w:start w:val="1"/>
      <w:numFmt w:val="decimal"/>
      <w:lvlText w:val="%4."/>
      <w:lvlJc w:val="left"/>
      <w:pPr>
        <w:tabs>
          <w:tab w:val="num" w:pos="2880"/>
        </w:tabs>
        <w:ind w:left="2880" w:hanging="360"/>
      </w:pPr>
    </w:lvl>
    <w:lvl w:ilvl="4" w:tplc="68E0ECFE" w:tentative="1">
      <w:start w:val="1"/>
      <w:numFmt w:val="decimal"/>
      <w:lvlText w:val="%5."/>
      <w:lvlJc w:val="left"/>
      <w:pPr>
        <w:tabs>
          <w:tab w:val="num" w:pos="3600"/>
        </w:tabs>
        <w:ind w:left="3600" w:hanging="360"/>
      </w:pPr>
    </w:lvl>
    <w:lvl w:ilvl="5" w:tplc="929E5376" w:tentative="1">
      <w:start w:val="1"/>
      <w:numFmt w:val="decimal"/>
      <w:lvlText w:val="%6."/>
      <w:lvlJc w:val="left"/>
      <w:pPr>
        <w:tabs>
          <w:tab w:val="num" w:pos="4320"/>
        </w:tabs>
        <w:ind w:left="4320" w:hanging="360"/>
      </w:pPr>
    </w:lvl>
    <w:lvl w:ilvl="6" w:tplc="33B4DD28" w:tentative="1">
      <w:start w:val="1"/>
      <w:numFmt w:val="decimal"/>
      <w:lvlText w:val="%7."/>
      <w:lvlJc w:val="left"/>
      <w:pPr>
        <w:tabs>
          <w:tab w:val="num" w:pos="5040"/>
        </w:tabs>
        <w:ind w:left="5040" w:hanging="360"/>
      </w:pPr>
    </w:lvl>
    <w:lvl w:ilvl="7" w:tplc="00807554" w:tentative="1">
      <w:start w:val="1"/>
      <w:numFmt w:val="decimal"/>
      <w:lvlText w:val="%8."/>
      <w:lvlJc w:val="left"/>
      <w:pPr>
        <w:tabs>
          <w:tab w:val="num" w:pos="5760"/>
        </w:tabs>
        <w:ind w:left="5760" w:hanging="360"/>
      </w:pPr>
    </w:lvl>
    <w:lvl w:ilvl="8" w:tplc="AACA968A" w:tentative="1">
      <w:start w:val="1"/>
      <w:numFmt w:val="decimal"/>
      <w:lvlText w:val="%9."/>
      <w:lvlJc w:val="left"/>
      <w:pPr>
        <w:tabs>
          <w:tab w:val="num" w:pos="6480"/>
        </w:tabs>
        <w:ind w:left="6480" w:hanging="360"/>
      </w:pPr>
    </w:lvl>
  </w:abstractNum>
  <w:abstractNum w:abstractNumId="22">
    <w:nsid w:val="5CA97EC5"/>
    <w:multiLevelType w:val="hybridMultilevel"/>
    <w:tmpl w:val="46A21918"/>
    <w:lvl w:ilvl="0" w:tplc="1A30E5EC">
      <w:start w:val="3"/>
      <w:numFmt w:val="lowerLetter"/>
      <w:lvlText w:val="%1."/>
      <w:lvlJc w:val="left"/>
      <w:pPr>
        <w:tabs>
          <w:tab w:val="num" w:pos="720"/>
        </w:tabs>
        <w:ind w:left="720" w:hanging="360"/>
      </w:pPr>
    </w:lvl>
    <w:lvl w:ilvl="1" w:tplc="25548988" w:tentative="1">
      <w:start w:val="1"/>
      <w:numFmt w:val="decimal"/>
      <w:lvlText w:val="%2."/>
      <w:lvlJc w:val="left"/>
      <w:pPr>
        <w:tabs>
          <w:tab w:val="num" w:pos="1440"/>
        </w:tabs>
        <w:ind w:left="1440" w:hanging="360"/>
      </w:pPr>
    </w:lvl>
    <w:lvl w:ilvl="2" w:tplc="AA22798E" w:tentative="1">
      <w:start w:val="1"/>
      <w:numFmt w:val="decimal"/>
      <w:lvlText w:val="%3."/>
      <w:lvlJc w:val="left"/>
      <w:pPr>
        <w:tabs>
          <w:tab w:val="num" w:pos="2160"/>
        </w:tabs>
        <w:ind w:left="2160" w:hanging="360"/>
      </w:pPr>
    </w:lvl>
    <w:lvl w:ilvl="3" w:tplc="DCDC72F8" w:tentative="1">
      <w:start w:val="1"/>
      <w:numFmt w:val="decimal"/>
      <w:lvlText w:val="%4."/>
      <w:lvlJc w:val="left"/>
      <w:pPr>
        <w:tabs>
          <w:tab w:val="num" w:pos="2880"/>
        </w:tabs>
        <w:ind w:left="2880" w:hanging="360"/>
      </w:pPr>
    </w:lvl>
    <w:lvl w:ilvl="4" w:tplc="00B69D36" w:tentative="1">
      <w:start w:val="1"/>
      <w:numFmt w:val="decimal"/>
      <w:lvlText w:val="%5."/>
      <w:lvlJc w:val="left"/>
      <w:pPr>
        <w:tabs>
          <w:tab w:val="num" w:pos="3600"/>
        </w:tabs>
        <w:ind w:left="3600" w:hanging="360"/>
      </w:pPr>
    </w:lvl>
    <w:lvl w:ilvl="5" w:tplc="99DE50E2" w:tentative="1">
      <w:start w:val="1"/>
      <w:numFmt w:val="decimal"/>
      <w:lvlText w:val="%6."/>
      <w:lvlJc w:val="left"/>
      <w:pPr>
        <w:tabs>
          <w:tab w:val="num" w:pos="4320"/>
        </w:tabs>
        <w:ind w:left="4320" w:hanging="360"/>
      </w:pPr>
    </w:lvl>
    <w:lvl w:ilvl="6" w:tplc="72C42D26" w:tentative="1">
      <w:start w:val="1"/>
      <w:numFmt w:val="decimal"/>
      <w:lvlText w:val="%7."/>
      <w:lvlJc w:val="left"/>
      <w:pPr>
        <w:tabs>
          <w:tab w:val="num" w:pos="5040"/>
        </w:tabs>
        <w:ind w:left="5040" w:hanging="360"/>
      </w:pPr>
    </w:lvl>
    <w:lvl w:ilvl="7" w:tplc="652A6E52" w:tentative="1">
      <w:start w:val="1"/>
      <w:numFmt w:val="decimal"/>
      <w:lvlText w:val="%8."/>
      <w:lvlJc w:val="left"/>
      <w:pPr>
        <w:tabs>
          <w:tab w:val="num" w:pos="5760"/>
        </w:tabs>
        <w:ind w:left="5760" w:hanging="360"/>
      </w:pPr>
    </w:lvl>
    <w:lvl w:ilvl="8" w:tplc="CF9E8624" w:tentative="1">
      <w:start w:val="1"/>
      <w:numFmt w:val="decimal"/>
      <w:lvlText w:val="%9."/>
      <w:lvlJc w:val="left"/>
      <w:pPr>
        <w:tabs>
          <w:tab w:val="num" w:pos="6480"/>
        </w:tabs>
        <w:ind w:left="6480" w:hanging="360"/>
      </w:pPr>
    </w:lvl>
  </w:abstractNum>
  <w:abstractNum w:abstractNumId="23">
    <w:nsid w:val="690828F1"/>
    <w:multiLevelType w:val="hybridMultilevel"/>
    <w:tmpl w:val="C1822764"/>
    <w:lvl w:ilvl="0" w:tplc="101A0007">
      <w:start w:val="1"/>
      <w:numFmt w:val="bullet"/>
      <w:lvlText w:val=""/>
      <w:lvlPicBulletId w:val="0"/>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24">
    <w:nsid w:val="6AC26C10"/>
    <w:multiLevelType w:val="multilevel"/>
    <w:tmpl w:val="F3D037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
    <w:lvlOverride w:ilvl="0">
      <w:lvl w:ilvl="0">
        <w:numFmt w:val="lowerLetter"/>
        <w:lvlText w:val="%1."/>
        <w:lvlJc w:val="left"/>
      </w:lvl>
    </w:lvlOverride>
  </w:num>
  <w:num w:numId="3">
    <w:abstractNumId w:val="5"/>
  </w:num>
  <w:num w:numId="4">
    <w:abstractNumId w:val="22"/>
  </w:num>
  <w:num w:numId="5">
    <w:abstractNumId w:val="0"/>
  </w:num>
  <w:num w:numId="6">
    <w:abstractNumId w:val="7"/>
  </w:num>
  <w:num w:numId="7">
    <w:abstractNumId w:val="12"/>
    <w:lvlOverride w:ilvl="0">
      <w:lvl w:ilvl="0">
        <w:numFmt w:val="decimal"/>
        <w:lvlText w:val="%1."/>
        <w:lvlJc w:val="left"/>
      </w:lvl>
    </w:lvlOverride>
  </w:num>
  <w:num w:numId="8">
    <w:abstractNumId w:val="6"/>
    <w:lvlOverride w:ilvl="0">
      <w:lvl w:ilvl="0">
        <w:numFmt w:val="lowerLetter"/>
        <w:lvlText w:val="%1."/>
        <w:lvlJc w:val="left"/>
      </w:lvl>
    </w:lvlOverride>
  </w:num>
  <w:num w:numId="9">
    <w:abstractNumId w:val="4"/>
  </w:num>
  <w:num w:numId="10">
    <w:abstractNumId w:val="21"/>
  </w:num>
  <w:num w:numId="11">
    <w:abstractNumId w:val="11"/>
  </w:num>
  <w:num w:numId="12">
    <w:abstractNumId w:val="14"/>
  </w:num>
  <w:num w:numId="13">
    <w:abstractNumId w:val="3"/>
  </w:num>
  <w:num w:numId="14">
    <w:abstractNumId w:val="8"/>
    <w:lvlOverride w:ilvl="0">
      <w:lvl w:ilvl="0">
        <w:numFmt w:val="decimal"/>
        <w:lvlText w:val="%1."/>
        <w:lvlJc w:val="left"/>
      </w:lvl>
    </w:lvlOverride>
  </w:num>
  <w:num w:numId="15">
    <w:abstractNumId w:val="24"/>
    <w:lvlOverride w:ilvl="0">
      <w:lvl w:ilvl="0">
        <w:numFmt w:val="decimal"/>
        <w:lvlText w:val="%1."/>
        <w:lvlJc w:val="left"/>
      </w:lvl>
    </w:lvlOverride>
  </w:num>
  <w:num w:numId="16">
    <w:abstractNumId w:val="16"/>
    <w:lvlOverride w:ilvl="0">
      <w:lvl w:ilvl="0">
        <w:numFmt w:val="decimal"/>
        <w:lvlText w:val="%1."/>
        <w:lvlJc w:val="left"/>
      </w:lvl>
    </w:lvlOverride>
  </w:num>
  <w:num w:numId="17">
    <w:abstractNumId w:val="19"/>
    <w:lvlOverride w:ilvl="0">
      <w:lvl w:ilvl="0">
        <w:numFmt w:val="decimal"/>
        <w:lvlText w:val="%1."/>
        <w:lvlJc w:val="left"/>
      </w:lvl>
    </w:lvlOverride>
  </w:num>
  <w:num w:numId="18">
    <w:abstractNumId w:val="9"/>
    <w:lvlOverride w:ilvl="0">
      <w:lvl w:ilvl="0">
        <w:numFmt w:val="decimal"/>
        <w:lvlText w:val="%1."/>
        <w:lvlJc w:val="left"/>
      </w:lvl>
    </w:lvlOverride>
  </w:num>
  <w:num w:numId="19">
    <w:abstractNumId w:val="10"/>
  </w:num>
  <w:num w:numId="20">
    <w:abstractNumId w:val="2"/>
    <w:lvlOverride w:ilvl="0">
      <w:lvl w:ilvl="0">
        <w:numFmt w:val="decimal"/>
        <w:lvlText w:val="%1."/>
        <w:lvlJc w:val="left"/>
      </w:lvl>
    </w:lvlOverride>
  </w:num>
  <w:num w:numId="21">
    <w:abstractNumId w:val="17"/>
    <w:lvlOverride w:ilvl="0">
      <w:lvl w:ilvl="0">
        <w:numFmt w:val="decimal"/>
        <w:lvlText w:val="%1."/>
        <w:lvlJc w:val="left"/>
      </w:lvl>
    </w:lvlOverride>
  </w:num>
  <w:num w:numId="22">
    <w:abstractNumId w:val="18"/>
    <w:lvlOverride w:ilvl="0">
      <w:lvl w:ilvl="0">
        <w:numFmt w:val="decimal"/>
        <w:lvlText w:val="%1."/>
        <w:lvlJc w:val="left"/>
      </w:lvl>
    </w:lvlOverride>
  </w:num>
  <w:num w:numId="23">
    <w:abstractNumId w:val="20"/>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C94"/>
    <w:rsid w:val="002D261F"/>
    <w:rsid w:val="002F6EA3"/>
    <w:rsid w:val="00545023"/>
    <w:rsid w:val="005D5970"/>
    <w:rsid w:val="006B7AFA"/>
    <w:rsid w:val="006D514F"/>
    <w:rsid w:val="0078567D"/>
    <w:rsid w:val="009B7CB0"/>
    <w:rsid w:val="00A32073"/>
    <w:rsid w:val="00A508BF"/>
    <w:rsid w:val="00B91E5A"/>
    <w:rsid w:val="00BB6DB2"/>
    <w:rsid w:val="00C60C94"/>
    <w:rsid w:val="00D623EC"/>
    <w:rsid w:val="00E82CD3"/>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3">
    <w:name w:val="heading 3"/>
    <w:basedOn w:val="Normal"/>
    <w:link w:val="Heading3Char"/>
    <w:uiPriority w:val="9"/>
    <w:qFormat/>
    <w:rsid w:val="00C60C94"/>
    <w:pPr>
      <w:spacing w:before="100" w:beforeAutospacing="1" w:after="100" w:afterAutospacing="1" w:line="240" w:lineRule="auto"/>
      <w:outlineLvl w:val="2"/>
    </w:pPr>
    <w:rPr>
      <w:rFonts w:ascii="Times New Roman" w:eastAsia="Times New Roman" w:hAnsi="Times New Roman" w:cs="Times New Roman"/>
      <w:b/>
      <w:bCs/>
      <w:sz w:val="27"/>
      <w:szCs w:val="27"/>
      <w:lang w:val="bs-Latn-BA"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60C94"/>
    <w:rPr>
      <w:rFonts w:ascii="Times New Roman" w:eastAsia="Times New Roman" w:hAnsi="Times New Roman" w:cs="Times New Roman"/>
      <w:b/>
      <w:bCs/>
      <w:sz w:val="27"/>
      <w:szCs w:val="27"/>
      <w:lang w:eastAsia="bs-Latn-BA"/>
    </w:rPr>
  </w:style>
  <w:style w:type="paragraph" w:styleId="NormalWeb">
    <w:name w:val="Normal (Web)"/>
    <w:basedOn w:val="Normal"/>
    <w:uiPriority w:val="99"/>
    <w:unhideWhenUsed/>
    <w:rsid w:val="00C60C94"/>
    <w:pPr>
      <w:spacing w:before="100" w:beforeAutospacing="1" w:after="100" w:afterAutospacing="1" w:line="240" w:lineRule="auto"/>
    </w:pPr>
    <w:rPr>
      <w:rFonts w:ascii="Times New Roman" w:eastAsia="Times New Roman" w:hAnsi="Times New Roman" w:cs="Times New Roman"/>
      <w:sz w:val="24"/>
      <w:szCs w:val="24"/>
      <w:lang w:val="bs-Latn-BA" w:eastAsia="bs-Latn-BA"/>
    </w:rPr>
  </w:style>
  <w:style w:type="paragraph" w:styleId="ListParagraph">
    <w:name w:val="List Paragraph"/>
    <w:basedOn w:val="Normal"/>
    <w:uiPriority w:val="34"/>
    <w:qFormat/>
    <w:rsid w:val="00BB6DB2"/>
    <w:pPr>
      <w:ind w:left="720"/>
      <w:contextualSpacing/>
    </w:pPr>
  </w:style>
  <w:style w:type="character" w:styleId="Hyperlink">
    <w:name w:val="Hyperlink"/>
    <w:basedOn w:val="DefaultParagraphFont"/>
    <w:uiPriority w:val="99"/>
    <w:unhideWhenUsed/>
    <w:rsid w:val="006B7AFA"/>
    <w:rPr>
      <w:color w:val="0563C1" w:themeColor="hyperlink"/>
      <w:u w:val="single"/>
    </w:rPr>
  </w:style>
  <w:style w:type="paragraph" w:styleId="BalloonText">
    <w:name w:val="Balloon Text"/>
    <w:basedOn w:val="Normal"/>
    <w:link w:val="BalloonTextChar"/>
    <w:uiPriority w:val="99"/>
    <w:semiHidden/>
    <w:unhideWhenUsed/>
    <w:rsid w:val="00A320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073"/>
    <w:rPr>
      <w:rFonts w:ascii="Tahoma" w:hAnsi="Tahoma" w:cs="Tahoma"/>
      <w:sz w:val="16"/>
      <w:szCs w:val="16"/>
      <w:lang w:val="en-US"/>
    </w:rPr>
  </w:style>
  <w:style w:type="character" w:styleId="Strong">
    <w:name w:val="Strong"/>
    <w:basedOn w:val="DefaultParagraphFont"/>
    <w:uiPriority w:val="22"/>
    <w:qFormat/>
    <w:rsid w:val="00B91E5A"/>
    <w:rPr>
      <w:b/>
      <w:bCs/>
    </w:rPr>
  </w:style>
  <w:style w:type="paragraph" w:styleId="NoSpacing">
    <w:name w:val="No Spacing"/>
    <w:uiPriority w:val="1"/>
    <w:qFormat/>
    <w:rsid w:val="0078567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3">
    <w:name w:val="heading 3"/>
    <w:basedOn w:val="Normal"/>
    <w:link w:val="Heading3Char"/>
    <w:uiPriority w:val="9"/>
    <w:qFormat/>
    <w:rsid w:val="00C60C94"/>
    <w:pPr>
      <w:spacing w:before="100" w:beforeAutospacing="1" w:after="100" w:afterAutospacing="1" w:line="240" w:lineRule="auto"/>
      <w:outlineLvl w:val="2"/>
    </w:pPr>
    <w:rPr>
      <w:rFonts w:ascii="Times New Roman" w:eastAsia="Times New Roman" w:hAnsi="Times New Roman" w:cs="Times New Roman"/>
      <w:b/>
      <w:bCs/>
      <w:sz w:val="27"/>
      <w:szCs w:val="27"/>
      <w:lang w:val="bs-Latn-BA"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60C94"/>
    <w:rPr>
      <w:rFonts w:ascii="Times New Roman" w:eastAsia="Times New Roman" w:hAnsi="Times New Roman" w:cs="Times New Roman"/>
      <w:b/>
      <w:bCs/>
      <w:sz w:val="27"/>
      <w:szCs w:val="27"/>
      <w:lang w:eastAsia="bs-Latn-BA"/>
    </w:rPr>
  </w:style>
  <w:style w:type="paragraph" w:styleId="NormalWeb">
    <w:name w:val="Normal (Web)"/>
    <w:basedOn w:val="Normal"/>
    <w:uiPriority w:val="99"/>
    <w:unhideWhenUsed/>
    <w:rsid w:val="00C60C94"/>
    <w:pPr>
      <w:spacing w:before="100" w:beforeAutospacing="1" w:after="100" w:afterAutospacing="1" w:line="240" w:lineRule="auto"/>
    </w:pPr>
    <w:rPr>
      <w:rFonts w:ascii="Times New Roman" w:eastAsia="Times New Roman" w:hAnsi="Times New Roman" w:cs="Times New Roman"/>
      <w:sz w:val="24"/>
      <w:szCs w:val="24"/>
      <w:lang w:val="bs-Latn-BA" w:eastAsia="bs-Latn-BA"/>
    </w:rPr>
  </w:style>
  <w:style w:type="paragraph" w:styleId="ListParagraph">
    <w:name w:val="List Paragraph"/>
    <w:basedOn w:val="Normal"/>
    <w:uiPriority w:val="34"/>
    <w:qFormat/>
    <w:rsid w:val="00BB6DB2"/>
    <w:pPr>
      <w:ind w:left="720"/>
      <w:contextualSpacing/>
    </w:pPr>
  </w:style>
  <w:style w:type="character" w:styleId="Hyperlink">
    <w:name w:val="Hyperlink"/>
    <w:basedOn w:val="DefaultParagraphFont"/>
    <w:uiPriority w:val="99"/>
    <w:unhideWhenUsed/>
    <w:rsid w:val="006B7AFA"/>
    <w:rPr>
      <w:color w:val="0563C1" w:themeColor="hyperlink"/>
      <w:u w:val="single"/>
    </w:rPr>
  </w:style>
  <w:style w:type="paragraph" w:styleId="BalloonText">
    <w:name w:val="Balloon Text"/>
    <w:basedOn w:val="Normal"/>
    <w:link w:val="BalloonTextChar"/>
    <w:uiPriority w:val="99"/>
    <w:semiHidden/>
    <w:unhideWhenUsed/>
    <w:rsid w:val="00A320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073"/>
    <w:rPr>
      <w:rFonts w:ascii="Tahoma" w:hAnsi="Tahoma" w:cs="Tahoma"/>
      <w:sz w:val="16"/>
      <w:szCs w:val="16"/>
      <w:lang w:val="en-US"/>
    </w:rPr>
  </w:style>
  <w:style w:type="character" w:styleId="Strong">
    <w:name w:val="Strong"/>
    <w:basedOn w:val="DefaultParagraphFont"/>
    <w:uiPriority w:val="22"/>
    <w:qFormat/>
    <w:rsid w:val="00B91E5A"/>
    <w:rPr>
      <w:b/>
      <w:bCs/>
    </w:rPr>
  </w:style>
  <w:style w:type="paragraph" w:styleId="NoSpacing">
    <w:name w:val="No Spacing"/>
    <w:uiPriority w:val="1"/>
    <w:qFormat/>
    <w:rsid w:val="007856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08212">
      <w:bodyDiv w:val="1"/>
      <w:marLeft w:val="0"/>
      <w:marRight w:val="0"/>
      <w:marTop w:val="0"/>
      <w:marBottom w:val="0"/>
      <w:divBdr>
        <w:top w:val="none" w:sz="0" w:space="0" w:color="auto"/>
        <w:left w:val="none" w:sz="0" w:space="0" w:color="auto"/>
        <w:bottom w:val="none" w:sz="0" w:space="0" w:color="auto"/>
        <w:right w:val="none" w:sz="0" w:space="0" w:color="auto"/>
      </w:divBdr>
      <w:divsChild>
        <w:div w:id="674115451">
          <w:marLeft w:val="-115"/>
          <w:marRight w:val="0"/>
          <w:marTop w:val="0"/>
          <w:marBottom w:val="0"/>
          <w:divBdr>
            <w:top w:val="none" w:sz="0" w:space="0" w:color="auto"/>
            <w:left w:val="none" w:sz="0" w:space="0" w:color="auto"/>
            <w:bottom w:val="none" w:sz="0" w:space="0" w:color="auto"/>
            <w:right w:val="none" w:sz="0" w:space="0" w:color="auto"/>
          </w:divBdr>
          <w:divsChild>
            <w:div w:id="1989745943">
              <w:marLeft w:val="0"/>
              <w:marRight w:val="0"/>
              <w:marTop w:val="0"/>
              <w:marBottom w:val="0"/>
              <w:divBdr>
                <w:top w:val="none" w:sz="0" w:space="0" w:color="auto"/>
                <w:left w:val="none" w:sz="0" w:space="0" w:color="auto"/>
                <w:bottom w:val="none" w:sz="0" w:space="0" w:color="auto"/>
                <w:right w:val="none" w:sz="0" w:space="0" w:color="auto"/>
              </w:divBdr>
            </w:div>
          </w:divsChild>
        </w:div>
        <w:div w:id="1063404195">
          <w:marLeft w:val="-26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jpeg"/><Relationship Id="rId18" Type="http://schemas.openxmlformats.org/officeDocument/2006/relationships/hyperlink" Target="http://www.hr&#269;ak.srce.hr/file/106642" TargetMode="External"/><Relationship Id="rId3" Type="http://schemas.microsoft.com/office/2007/relationships/stylesWithEffects" Target="stylesWithEffects.xml"/><Relationship Id="rId21" Type="http://schemas.openxmlformats.org/officeDocument/2006/relationships/hyperlink" Target="http://www.hr&#269;ak.srce/hr/file/155263" TargetMode="External"/><Relationship Id="rId7" Type="http://schemas.openxmlformats.org/officeDocument/2006/relationships/image" Target="media/image3.jpeg"/><Relationship Id="rId12" Type="http://schemas.openxmlformats.org/officeDocument/2006/relationships/image" Target="media/image6.jpeg"/><Relationship Id="rId17" Type="http://schemas.openxmlformats.org/officeDocument/2006/relationships/hyperlink" Target="http://www.math.uniri.hr/&#1729;ajurasic/pred7.pdf" TargetMode="External"/><Relationship Id="rId2" Type="http://schemas.openxmlformats.org/officeDocument/2006/relationships/styles" Target="styles.xml"/><Relationship Id="rId16" Type="http://schemas.openxmlformats.org/officeDocument/2006/relationships/hyperlink" Target="http://www.crtanje-fraktala.com/caroban-svijet-boja/" TargetMode="External"/><Relationship Id="rId20" Type="http://schemas.openxmlformats.org/officeDocument/2006/relationships/hyperlink" Target="http://www.centrum-mandala.cz/"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rtanje-fraktala.com/caroban-svijet-boja/" TargetMode="External"/><Relationship Id="rId23" Type="http://schemas.openxmlformats.org/officeDocument/2006/relationships/fontTable" Target="fontTable.xml"/><Relationship Id="rId10" Type="http://schemas.openxmlformats.org/officeDocument/2006/relationships/hyperlink" Target="mailto:minchysarajevo@hotmail.com" TargetMode="External"/><Relationship Id="rId19" Type="http://schemas.openxmlformats.org/officeDocument/2006/relationships/hyperlink" Target="http://www.infomontessori.com/mathematics/introduction.htm" TargetMode="External"/><Relationship Id="rId4" Type="http://schemas.openxmlformats.org/officeDocument/2006/relationships/settings" Target="settings.xml"/><Relationship Id="rId9" Type="http://schemas.openxmlformats.org/officeDocument/2006/relationships/hyperlink" Target="mailto:sanelamulaosmanovic@hotmail.com" TargetMode="External"/><Relationship Id="rId14" Type="http://schemas.openxmlformats.org/officeDocument/2006/relationships/image" Target="media/image8.jpeg"/><Relationship Id="rId22" Type="http://schemas.openxmlformats.org/officeDocument/2006/relationships/hyperlink" Target="mailto:boris@coi-stepbystep.b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8</Pages>
  <Words>2163</Words>
  <Characters>12334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Amina</cp:lastModifiedBy>
  <cp:revision>5</cp:revision>
  <dcterms:created xsi:type="dcterms:W3CDTF">2017-10-10T10:58:00Z</dcterms:created>
  <dcterms:modified xsi:type="dcterms:W3CDTF">2017-10-29T07:38:00Z</dcterms:modified>
</cp:coreProperties>
</file>