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F5" w:rsidRPr="007E4C9F" w:rsidRDefault="0068550F" w:rsidP="0068550F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7E4C9F">
        <w:rPr>
          <w:rFonts w:ascii="Times New Roman" w:hAnsi="Times New Roman" w:cs="Times New Roman"/>
          <w:b/>
          <w:sz w:val="24"/>
          <w:szCs w:val="24"/>
        </w:rPr>
        <w:t>MI</w:t>
      </w:r>
      <w:r w:rsidRPr="007E4C9F">
        <w:rPr>
          <w:rFonts w:ascii="Times New Roman" w:hAnsi="Times New Roman" w:cs="Times New Roman"/>
          <w:b/>
          <w:sz w:val="24"/>
          <w:szCs w:val="24"/>
          <w:lang w:val="bs-Latn-BA"/>
        </w:rPr>
        <w:t>ŠLJENJE VASPITAČICE SANDRE JOVIĆ O DIDAKTIČKOM SREDSTVU „ŠARENI SVIJET IGRE“</w:t>
      </w:r>
    </w:p>
    <w:p w:rsidR="0068550F" w:rsidRPr="007E4C9F" w:rsidRDefault="0068550F" w:rsidP="0068550F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7E4C9F" w:rsidRDefault="007E4C9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7E4C9F" w:rsidRDefault="007E4C9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68550F" w:rsidRPr="007E4C9F" w:rsidRDefault="0068550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7E4C9F">
        <w:rPr>
          <w:rFonts w:ascii="Times New Roman" w:hAnsi="Times New Roman" w:cs="Times New Roman"/>
          <w:sz w:val="24"/>
          <w:szCs w:val="24"/>
          <w:lang w:val="bs-Latn-BA"/>
        </w:rPr>
        <w:t xml:space="preserve">„Šareni svijet igre“ je jedna cjelovita i sveobuhvatna didaktička igračka.Koristeći je u radu sa djecom uvidjela sam da se djeci mnogo dopala, prije svega izgledom (šarenilom boja), a onda i funkcijom jer djeca na zabavan način razvijaju čitav niz sposobnosti. Smatram da je igračka dobra onoliko koliko okupira dječiju pažnju i motiviše djecu za igru, a ova igračka svakako posjeduje tu moć. </w:t>
      </w:r>
    </w:p>
    <w:p w:rsidR="0068550F" w:rsidRPr="007E4C9F" w:rsidRDefault="0068550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7E4C9F">
        <w:rPr>
          <w:rFonts w:ascii="Times New Roman" w:hAnsi="Times New Roman" w:cs="Times New Roman"/>
          <w:sz w:val="24"/>
          <w:szCs w:val="24"/>
          <w:lang w:val="bs-Latn-BA"/>
        </w:rPr>
        <w:t>U radu sa djecom sam primjetila da djeca više vole igračke koje su napravljene od kartona, spužvastih materijala raznih boja, papira u bojama, stiropora</w:t>
      </w:r>
      <w:r w:rsidR="007E4C9F" w:rsidRPr="007E4C9F">
        <w:rPr>
          <w:rFonts w:ascii="Times New Roman" w:hAnsi="Times New Roman" w:cs="Times New Roman"/>
          <w:sz w:val="24"/>
          <w:szCs w:val="24"/>
          <w:lang w:val="bs-Latn-BA"/>
        </w:rPr>
        <w:t xml:space="preserve">, štapića itd nego neke skupe, a ova igračka ima i tu karakteristiku. </w:t>
      </w:r>
    </w:p>
    <w:p w:rsidR="007E4C9F" w:rsidRDefault="007E4C9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7E4C9F">
        <w:rPr>
          <w:rFonts w:ascii="Times New Roman" w:hAnsi="Times New Roman" w:cs="Times New Roman"/>
          <w:sz w:val="24"/>
          <w:szCs w:val="24"/>
          <w:lang w:val="bs-Latn-BA"/>
        </w:rPr>
        <w:t xml:space="preserve">„Šareni svijet igre“ je igračka koja utiče na razvoj svih djetetovih sposobnosti, kao što su razvoj govora, razvoj vizuelne percepcije, koncentracije i pažnje, razvoj logičkog razmišljanja i zaključivanja, kako i kreativnosti. S obzirom na sve dobre karakteristike ove didaktičke igračke smatram je odličnom za rad i korišćenje u predškolskim vaspitno-obrazovnim ustanovama. </w:t>
      </w:r>
    </w:p>
    <w:p w:rsidR="0032484F" w:rsidRDefault="0032484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32484F" w:rsidRDefault="0032484F" w:rsidP="0068550F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bookmarkStart w:id="0" w:name="_GoBack"/>
      <w:bookmarkEnd w:id="0"/>
    </w:p>
    <w:p w:rsidR="0032484F" w:rsidRPr="007E4C9F" w:rsidRDefault="0032484F" w:rsidP="0032484F">
      <w:pPr>
        <w:jc w:val="right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  <w:t>Sandra Jović</w:t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  <w:r>
        <w:rPr>
          <w:rFonts w:ascii="Times New Roman" w:hAnsi="Times New Roman" w:cs="Times New Roman"/>
          <w:sz w:val="24"/>
          <w:szCs w:val="24"/>
          <w:lang w:val="bs-Latn-BA"/>
        </w:rPr>
        <w:tab/>
      </w:r>
    </w:p>
    <w:sectPr w:rsidR="0032484F" w:rsidRPr="007E4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0F"/>
    <w:rsid w:val="0032484F"/>
    <w:rsid w:val="0068550F"/>
    <w:rsid w:val="007D6BF5"/>
    <w:rsid w:val="007E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Snjezana</dc:creator>
  <cp:lastModifiedBy>Snjezana</cp:lastModifiedBy>
  <cp:revision>4</cp:revision>
  <dcterms:created xsi:type="dcterms:W3CDTF">2017-10-30T22:56:00Z</dcterms:created>
  <dcterms:modified xsi:type="dcterms:W3CDTF">2017-10-31T15:54:00Z</dcterms:modified>
</cp:coreProperties>
</file>